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DA214" w14:textId="77777777" w:rsidR="00ED28B6" w:rsidRDefault="00ED28B6" w:rsidP="00C5423B">
      <w:pPr>
        <w:jc w:val="both"/>
        <w:rPr>
          <w:rFonts w:ascii="Verdana" w:hAnsi="Verdana"/>
          <w:b/>
          <w:sz w:val="28"/>
          <w:szCs w:val="24"/>
        </w:rPr>
      </w:pPr>
      <w:bookmarkStart w:id="0" w:name="_GoBack"/>
      <w:bookmarkEnd w:id="0"/>
    </w:p>
    <w:p w14:paraId="18C62244" w14:textId="0DD933C7" w:rsidR="00265862" w:rsidRPr="005C1680" w:rsidRDefault="00265862" w:rsidP="00C5423B">
      <w:pPr>
        <w:jc w:val="both"/>
        <w:rPr>
          <w:rFonts w:ascii="Verdana" w:hAnsi="Verdana"/>
          <w:b/>
          <w:sz w:val="28"/>
          <w:szCs w:val="24"/>
        </w:rPr>
      </w:pPr>
      <w:r w:rsidRPr="00265862">
        <w:rPr>
          <w:rFonts w:ascii="Verdana" w:hAnsi="Verdana"/>
          <w:b/>
          <w:sz w:val="28"/>
          <w:szCs w:val="24"/>
        </w:rPr>
        <w:t xml:space="preserve">DESCRIZIONE DELLA PROBLEMATICA O DEL BISOGNO </w:t>
      </w:r>
    </w:p>
    <w:p w14:paraId="2C0E4542" w14:textId="21216737" w:rsidR="001F1C04" w:rsidRPr="001F1C04" w:rsidRDefault="001F1C04" w:rsidP="00C5423B">
      <w:pPr>
        <w:jc w:val="both"/>
        <w:rPr>
          <w:rFonts w:ascii="Verdana" w:hAnsi="Verdana"/>
          <w:b/>
          <w:szCs w:val="24"/>
        </w:rPr>
      </w:pPr>
      <w:r w:rsidRPr="001F1C04">
        <w:rPr>
          <w:rFonts w:ascii="Verdana" w:hAnsi="Verdana"/>
          <w:b/>
          <w:szCs w:val="24"/>
        </w:rPr>
        <w:t xml:space="preserve">Ridurre i costi di esecuzione delle attività di emissione e gestione delle </w:t>
      </w:r>
      <w:r w:rsidR="00265862">
        <w:rPr>
          <w:rFonts w:ascii="Verdana" w:hAnsi="Verdana"/>
          <w:b/>
          <w:szCs w:val="24"/>
        </w:rPr>
        <w:t>polizze</w:t>
      </w:r>
      <w:r w:rsidRPr="001F1C04">
        <w:rPr>
          <w:rFonts w:ascii="Verdana" w:hAnsi="Verdana"/>
          <w:b/>
          <w:szCs w:val="24"/>
        </w:rPr>
        <w:t>:</w:t>
      </w:r>
    </w:p>
    <w:p w14:paraId="3A83B664" w14:textId="4AAFD21A" w:rsidR="001F1C04" w:rsidRPr="001F1C04" w:rsidRDefault="001F1C04" w:rsidP="00C5423B">
      <w:pPr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 xml:space="preserve"> - Riduzione dei costi di </w:t>
      </w:r>
      <w:proofErr w:type="spellStart"/>
      <w:r w:rsidRPr="001F1C04">
        <w:rPr>
          <w:rFonts w:ascii="Verdana" w:hAnsi="Verdana"/>
          <w:szCs w:val="24"/>
        </w:rPr>
        <w:t>dispatching</w:t>
      </w:r>
      <w:proofErr w:type="spellEnd"/>
      <w:r w:rsidRPr="001F1C04">
        <w:rPr>
          <w:rFonts w:ascii="Verdana" w:hAnsi="Verdana"/>
          <w:szCs w:val="24"/>
        </w:rPr>
        <w:t xml:space="preserve"> </w:t>
      </w:r>
      <w:r w:rsidR="00F27B53">
        <w:rPr>
          <w:rFonts w:ascii="Verdana" w:hAnsi="Verdana"/>
          <w:szCs w:val="24"/>
        </w:rPr>
        <w:t>del</w:t>
      </w:r>
      <w:r w:rsidR="005C1680">
        <w:rPr>
          <w:rFonts w:ascii="Verdana" w:hAnsi="Verdana"/>
          <w:szCs w:val="24"/>
        </w:rPr>
        <w:t>l</w:t>
      </w:r>
      <w:r w:rsidR="00F27B53">
        <w:rPr>
          <w:rFonts w:ascii="Verdana" w:hAnsi="Verdana"/>
          <w:szCs w:val="24"/>
        </w:rPr>
        <w:t xml:space="preserve">e polizze assicurative </w:t>
      </w:r>
      <w:r w:rsidRPr="001F1C04">
        <w:rPr>
          <w:rFonts w:ascii="Verdana" w:hAnsi="Verdana"/>
          <w:szCs w:val="24"/>
        </w:rPr>
        <w:t>(materiali, tempi)</w:t>
      </w:r>
      <w:r w:rsidR="006A5210">
        <w:rPr>
          <w:rFonts w:ascii="Verdana" w:hAnsi="Verdana"/>
          <w:szCs w:val="24"/>
        </w:rPr>
        <w:t>;</w:t>
      </w:r>
    </w:p>
    <w:p w14:paraId="19815C75" w14:textId="367E72A9" w:rsidR="00265862" w:rsidRPr="001F1C04" w:rsidRDefault="001F1C04" w:rsidP="00C5423B">
      <w:pPr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 xml:space="preserve"> - Riorganizzazione</w:t>
      </w:r>
      <w:r w:rsidR="002D119B">
        <w:rPr>
          <w:rFonts w:ascii="Verdana" w:hAnsi="Verdana"/>
          <w:szCs w:val="24"/>
        </w:rPr>
        <w:t xml:space="preserve"> e ottimizzazione</w:t>
      </w:r>
      <w:r w:rsidRPr="001F1C04">
        <w:rPr>
          <w:rFonts w:ascii="Verdana" w:hAnsi="Verdana"/>
          <w:szCs w:val="24"/>
        </w:rPr>
        <w:t xml:space="preserve"> delle risorse</w:t>
      </w:r>
      <w:r w:rsidR="00F27B53">
        <w:rPr>
          <w:rFonts w:ascii="Verdana" w:hAnsi="Verdana"/>
          <w:szCs w:val="24"/>
        </w:rPr>
        <w:t xml:space="preserve"> coinvolte nei processi</w:t>
      </w:r>
      <w:r w:rsidR="006A5210">
        <w:rPr>
          <w:rFonts w:ascii="Verdana" w:hAnsi="Verdana"/>
          <w:szCs w:val="24"/>
        </w:rPr>
        <w:t>;</w:t>
      </w:r>
    </w:p>
    <w:p w14:paraId="03686B96" w14:textId="77777777" w:rsidR="001F1C04" w:rsidRPr="001F1C04" w:rsidRDefault="001F1C04" w:rsidP="00C5423B">
      <w:pPr>
        <w:jc w:val="both"/>
        <w:rPr>
          <w:rFonts w:ascii="Verdana" w:hAnsi="Verdana"/>
          <w:b/>
          <w:szCs w:val="24"/>
        </w:rPr>
      </w:pPr>
      <w:r w:rsidRPr="001F1C04">
        <w:rPr>
          <w:rFonts w:ascii="Verdana" w:hAnsi="Verdana"/>
          <w:b/>
          <w:szCs w:val="24"/>
        </w:rPr>
        <w:t>Innovare la linea di Business:</w:t>
      </w:r>
    </w:p>
    <w:p w14:paraId="57F3FC08" w14:textId="463AA2B7" w:rsidR="001F1C04" w:rsidRPr="001F1C04" w:rsidRDefault="001F1C04" w:rsidP="00C5423B">
      <w:pPr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 xml:space="preserve"> - Ridurre i “disturbi” di comunicazione tra </w:t>
      </w:r>
      <w:proofErr w:type="spellStart"/>
      <w:r w:rsidRPr="001F1C04">
        <w:rPr>
          <w:rFonts w:ascii="Verdana" w:hAnsi="Verdana"/>
          <w:szCs w:val="24"/>
        </w:rPr>
        <w:t>stakeholders</w:t>
      </w:r>
      <w:proofErr w:type="spellEnd"/>
      <w:r w:rsidR="006A5210">
        <w:rPr>
          <w:rFonts w:ascii="Verdana" w:hAnsi="Verdana"/>
          <w:szCs w:val="24"/>
        </w:rPr>
        <w:t>;</w:t>
      </w:r>
    </w:p>
    <w:p w14:paraId="4618B4FE" w14:textId="52811B86" w:rsidR="001F1C04" w:rsidRPr="001F1C04" w:rsidRDefault="001F1C04" w:rsidP="00C5423B">
      <w:pPr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 xml:space="preserve"> - Migliorare la User Experience</w:t>
      </w:r>
      <w:r w:rsidR="006A5210">
        <w:rPr>
          <w:rFonts w:ascii="Verdana" w:hAnsi="Verdana"/>
          <w:szCs w:val="24"/>
        </w:rPr>
        <w:t>;</w:t>
      </w:r>
    </w:p>
    <w:p w14:paraId="20CC8BC7" w14:textId="2C018122" w:rsidR="001F1C04" w:rsidRPr="001F1C04" w:rsidRDefault="001F1C04" w:rsidP="00C5423B">
      <w:pPr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>- Ridurre i tempi di approvazione</w:t>
      </w:r>
      <w:r w:rsidR="00F27B53">
        <w:rPr>
          <w:rFonts w:ascii="Verdana" w:hAnsi="Verdana"/>
          <w:szCs w:val="24"/>
        </w:rPr>
        <w:t xml:space="preserve"> delle polizze</w:t>
      </w:r>
      <w:r w:rsidRPr="001F1C04">
        <w:rPr>
          <w:rFonts w:ascii="Verdana" w:hAnsi="Verdana"/>
          <w:szCs w:val="24"/>
        </w:rPr>
        <w:t xml:space="preserve"> e aumentare il valore per il cliente</w:t>
      </w:r>
      <w:r w:rsidR="006A5210">
        <w:rPr>
          <w:rFonts w:ascii="Verdana" w:hAnsi="Verdana"/>
          <w:szCs w:val="24"/>
        </w:rPr>
        <w:t>.</w:t>
      </w:r>
    </w:p>
    <w:p w14:paraId="12C4C62E" w14:textId="755794E8" w:rsidR="00265862" w:rsidRPr="001F1C04" w:rsidRDefault="001F1C04" w:rsidP="00C5423B">
      <w:pPr>
        <w:jc w:val="both"/>
        <w:rPr>
          <w:rFonts w:ascii="Verdana" w:hAnsi="Verdana"/>
          <w:b/>
          <w:szCs w:val="24"/>
        </w:rPr>
      </w:pPr>
      <w:r w:rsidRPr="001F1C04">
        <w:rPr>
          <w:rFonts w:ascii="Verdana" w:hAnsi="Verdana"/>
          <w:b/>
          <w:szCs w:val="24"/>
        </w:rPr>
        <w:t xml:space="preserve">Potenziare il </w:t>
      </w:r>
      <w:proofErr w:type="spellStart"/>
      <w:r w:rsidRPr="001F1C04">
        <w:rPr>
          <w:rFonts w:ascii="Verdana" w:hAnsi="Verdana"/>
          <w:b/>
          <w:szCs w:val="24"/>
        </w:rPr>
        <w:t>Risk</w:t>
      </w:r>
      <w:proofErr w:type="spellEnd"/>
      <w:r w:rsidRPr="001F1C04">
        <w:rPr>
          <w:rFonts w:ascii="Verdana" w:hAnsi="Verdana"/>
          <w:b/>
          <w:szCs w:val="24"/>
        </w:rPr>
        <w:t xml:space="preserve"> Management:</w:t>
      </w:r>
    </w:p>
    <w:p w14:paraId="41B8298F" w14:textId="165E71E3" w:rsidR="001F1C04" w:rsidRPr="001F1C04" w:rsidRDefault="00265862" w:rsidP="00C5423B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- Eliminare la non</w:t>
      </w:r>
      <w:r w:rsidR="001F1C04" w:rsidRPr="001F1C04">
        <w:rPr>
          <w:rFonts w:ascii="Verdana" w:hAnsi="Verdana"/>
          <w:szCs w:val="24"/>
        </w:rPr>
        <w:t xml:space="preserve"> Conformità del contratto per assenza di firma</w:t>
      </w:r>
      <w:r w:rsidR="006A5210">
        <w:rPr>
          <w:rFonts w:ascii="Verdana" w:hAnsi="Verdana"/>
          <w:szCs w:val="24"/>
        </w:rPr>
        <w:t>;</w:t>
      </w:r>
    </w:p>
    <w:p w14:paraId="511F1D21" w14:textId="2ACAD807" w:rsidR="001F1C04" w:rsidRPr="001F1C04" w:rsidRDefault="001F1C04" w:rsidP="00C5423B">
      <w:pPr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 xml:space="preserve"> - Garantire il valore probatorio dei documenti informatici sottoscritti</w:t>
      </w:r>
      <w:r w:rsidR="006A5210">
        <w:rPr>
          <w:rFonts w:ascii="Verdana" w:hAnsi="Verdana"/>
          <w:szCs w:val="24"/>
        </w:rPr>
        <w:t>;</w:t>
      </w:r>
    </w:p>
    <w:p w14:paraId="7E5B913C" w14:textId="0B41F40B" w:rsidR="005C1680" w:rsidRPr="005C1680" w:rsidRDefault="001F1C04" w:rsidP="00C5423B">
      <w:pPr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 xml:space="preserve"> - Ridurre il rischio di smarrimento documenti</w:t>
      </w:r>
      <w:r w:rsidR="005C1680">
        <w:rPr>
          <w:rFonts w:ascii="Verdana" w:hAnsi="Verdana"/>
          <w:szCs w:val="24"/>
        </w:rPr>
        <w:t>.</w:t>
      </w:r>
    </w:p>
    <w:p w14:paraId="6B7123DD" w14:textId="5A9128DB" w:rsidR="001F1C04" w:rsidRPr="00802985" w:rsidRDefault="00265862" w:rsidP="00C5423B">
      <w:pPr>
        <w:jc w:val="both"/>
        <w:rPr>
          <w:rFonts w:ascii="Verdana" w:hAnsi="Verdana"/>
          <w:b/>
          <w:sz w:val="28"/>
          <w:szCs w:val="24"/>
        </w:rPr>
      </w:pPr>
      <w:r w:rsidRPr="00265862">
        <w:rPr>
          <w:rFonts w:ascii="Verdana" w:hAnsi="Verdana"/>
          <w:b/>
          <w:sz w:val="28"/>
          <w:szCs w:val="24"/>
        </w:rPr>
        <w:t xml:space="preserve">DESCRIZIONE DELLA SOLUZIONE TECNOLOGICA </w:t>
      </w:r>
    </w:p>
    <w:p w14:paraId="0560A739" w14:textId="12D7980D" w:rsidR="00802985" w:rsidRDefault="001F1C04" w:rsidP="00C5423B">
      <w:pPr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>La s</w:t>
      </w:r>
      <w:r w:rsidR="00802985">
        <w:rPr>
          <w:rFonts w:ascii="Verdana" w:hAnsi="Verdana"/>
          <w:szCs w:val="24"/>
        </w:rPr>
        <w:t xml:space="preserve">oluzione proposta da Gruppo CMT ha previsto la realizzazione di un ambiente web realizzato sulle esigenze del Cliente, in grado di gestire processi di firma digitale delle polizze e la gestione organizzata </w:t>
      </w:r>
      <w:r w:rsidR="00ED28B6">
        <w:rPr>
          <w:rFonts w:ascii="Verdana" w:hAnsi="Verdana"/>
          <w:szCs w:val="24"/>
        </w:rPr>
        <w:t>della delivery</w:t>
      </w:r>
      <w:r w:rsidR="00802985">
        <w:rPr>
          <w:rFonts w:ascii="Verdana" w:hAnsi="Verdana"/>
          <w:szCs w:val="24"/>
        </w:rPr>
        <w:t xml:space="preserve"> delle stesse. </w:t>
      </w:r>
    </w:p>
    <w:p w14:paraId="4E5FA370" w14:textId="282F074C" w:rsidR="001F1C04" w:rsidRPr="001F1C04" w:rsidRDefault="00802985" w:rsidP="00C5423B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La soluzione è</w:t>
      </w:r>
      <w:r w:rsidR="001F1C04" w:rsidRPr="001F1C04">
        <w:rPr>
          <w:rFonts w:ascii="Verdana" w:hAnsi="Verdana"/>
          <w:szCs w:val="24"/>
        </w:rPr>
        <w:t xml:space="preserve"> costi</w:t>
      </w:r>
      <w:r w:rsidR="0077123B">
        <w:rPr>
          <w:rFonts w:ascii="Verdana" w:hAnsi="Verdana"/>
          <w:szCs w:val="24"/>
        </w:rPr>
        <w:t>tuita</w:t>
      </w:r>
      <w:r w:rsidR="001F1C04" w:rsidRPr="001F1C04">
        <w:rPr>
          <w:rFonts w:ascii="Verdana" w:hAnsi="Verdana"/>
          <w:szCs w:val="24"/>
        </w:rPr>
        <w:t xml:space="preserve"> da:</w:t>
      </w:r>
    </w:p>
    <w:p w14:paraId="1ED74544" w14:textId="405438CA" w:rsidR="001F1C04" w:rsidRPr="001F1C04" w:rsidRDefault="001F1C04" w:rsidP="00C5423B">
      <w:pPr>
        <w:pStyle w:val="Paragrafoelenco"/>
        <w:numPr>
          <w:ilvl w:val="0"/>
          <w:numId w:val="1"/>
        </w:numPr>
        <w:contextualSpacing/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 xml:space="preserve">Un servizio remoto di firma digitale </w:t>
      </w:r>
      <w:r>
        <w:rPr>
          <w:rFonts w:ascii="Verdana" w:hAnsi="Verdana"/>
          <w:szCs w:val="24"/>
        </w:rPr>
        <w:t>massiva</w:t>
      </w:r>
      <w:r w:rsidRPr="001F1C04">
        <w:rPr>
          <w:rFonts w:ascii="Verdana" w:hAnsi="Verdana"/>
          <w:szCs w:val="24"/>
        </w:rPr>
        <w:t xml:space="preserve"> e di marcatura temporale;</w:t>
      </w:r>
    </w:p>
    <w:p w14:paraId="438902D1" w14:textId="754503BA" w:rsidR="001F1C04" w:rsidRPr="001F1C04" w:rsidRDefault="001F1C04" w:rsidP="00C5423B">
      <w:pPr>
        <w:pStyle w:val="Paragrafoelenco"/>
        <w:numPr>
          <w:ilvl w:val="0"/>
          <w:numId w:val="1"/>
        </w:numPr>
        <w:contextualSpacing/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>U</w:t>
      </w:r>
      <w:r>
        <w:rPr>
          <w:rFonts w:ascii="Verdana" w:hAnsi="Verdana"/>
          <w:szCs w:val="24"/>
        </w:rPr>
        <w:t>n portale</w:t>
      </w:r>
      <w:r w:rsidRPr="001F1C04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web di gestione del certificato che consente al t</w:t>
      </w:r>
      <w:r w:rsidRPr="001F1C04">
        <w:rPr>
          <w:rFonts w:ascii="Verdana" w:hAnsi="Verdana"/>
          <w:szCs w:val="24"/>
        </w:rPr>
        <w:t>itolare di gestire in autonomia i propri certificati digitali di f</w:t>
      </w:r>
      <w:r>
        <w:rPr>
          <w:rFonts w:ascii="Verdana" w:hAnsi="Verdana"/>
          <w:szCs w:val="24"/>
        </w:rPr>
        <w:t>irma digitale</w:t>
      </w:r>
      <w:r w:rsidRPr="001F1C04">
        <w:rPr>
          <w:rFonts w:ascii="Verdana" w:hAnsi="Verdana"/>
          <w:szCs w:val="24"/>
        </w:rPr>
        <w:t>;</w:t>
      </w:r>
    </w:p>
    <w:p w14:paraId="7A3DDFD8" w14:textId="695429BC" w:rsidR="001F1C04" w:rsidRPr="001F1C04" w:rsidRDefault="001F1C04" w:rsidP="00C5423B">
      <w:pPr>
        <w:pStyle w:val="Paragrafoelenco"/>
        <w:numPr>
          <w:ilvl w:val="0"/>
          <w:numId w:val="1"/>
        </w:numPr>
        <w:contextualSpacing/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 xml:space="preserve">Lo stesso portale web che permette la gestione </w:t>
      </w:r>
      <w:proofErr w:type="gramStart"/>
      <w:r w:rsidRPr="001F1C04">
        <w:rPr>
          <w:rFonts w:ascii="Verdana" w:hAnsi="Verdana"/>
          <w:szCs w:val="24"/>
        </w:rPr>
        <w:t>del delivery</w:t>
      </w:r>
      <w:proofErr w:type="gramEnd"/>
      <w:r>
        <w:rPr>
          <w:rFonts w:ascii="Verdana" w:hAnsi="Verdana"/>
          <w:szCs w:val="24"/>
        </w:rPr>
        <w:t xml:space="preserve"> strutturato</w:t>
      </w:r>
      <w:r w:rsidRPr="001F1C04">
        <w:rPr>
          <w:rFonts w:ascii="Verdana" w:hAnsi="Verdana"/>
          <w:szCs w:val="24"/>
        </w:rPr>
        <w:t xml:space="preserve"> della polizza. </w:t>
      </w:r>
    </w:p>
    <w:p w14:paraId="009B438F" w14:textId="77777777" w:rsidR="001F1C04" w:rsidRDefault="001F1C04" w:rsidP="00C5423B">
      <w:pPr>
        <w:jc w:val="both"/>
        <w:rPr>
          <w:rFonts w:ascii="Verdana" w:hAnsi="Verdana"/>
          <w:szCs w:val="24"/>
        </w:rPr>
      </w:pPr>
    </w:p>
    <w:p w14:paraId="33A1BCE8" w14:textId="77777777" w:rsidR="005C1680" w:rsidRDefault="005C1680" w:rsidP="00C5423B">
      <w:pPr>
        <w:jc w:val="both"/>
        <w:rPr>
          <w:rFonts w:ascii="Verdana" w:hAnsi="Verdana"/>
          <w:szCs w:val="24"/>
        </w:rPr>
      </w:pPr>
    </w:p>
    <w:p w14:paraId="5ED8CE05" w14:textId="77777777" w:rsidR="005C1680" w:rsidRDefault="005C1680" w:rsidP="00C5423B">
      <w:pPr>
        <w:jc w:val="both"/>
        <w:rPr>
          <w:rFonts w:ascii="Verdana" w:hAnsi="Verdana"/>
          <w:szCs w:val="24"/>
        </w:rPr>
      </w:pPr>
    </w:p>
    <w:p w14:paraId="3E64896E" w14:textId="77777777" w:rsidR="005C1680" w:rsidRDefault="005C1680" w:rsidP="00C5423B">
      <w:pPr>
        <w:jc w:val="both"/>
        <w:rPr>
          <w:rFonts w:ascii="Verdana" w:hAnsi="Verdana"/>
          <w:szCs w:val="24"/>
        </w:rPr>
      </w:pPr>
    </w:p>
    <w:p w14:paraId="60A40114" w14:textId="77777777" w:rsidR="005C1680" w:rsidRDefault="005C1680" w:rsidP="00C5423B">
      <w:pPr>
        <w:jc w:val="both"/>
        <w:rPr>
          <w:rFonts w:ascii="Verdana" w:hAnsi="Verdana"/>
          <w:szCs w:val="24"/>
        </w:rPr>
      </w:pPr>
    </w:p>
    <w:p w14:paraId="235E294E" w14:textId="77777777" w:rsidR="00B672A0" w:rsidRDefault="00B672A0" w:rsidP="00C5423B">
      <w:pPr>
        <w:jc w:val="both"/>
        <w:rPr>
          <w:rFonts w:ascii="Verdana" w:hAnsi="Verdana"/>
          <w:szCs w:val="24"/>
        </w:rPr>
      </w:pPr>
    </w:p>
    <w:p w14:paraId="6E635C97" w14:textId="77777777" w:rsidR="00B672A0" w:rsidRDefault="00B672A0" w:rsidP="00C5423B">
      <w:pPr>
        <w:jc w:val="both"/>
        <w:rPr>
          <w:rFonts w:ascii="Verdana" w:hAnsi="Verdana"/>
          <w:szCs w:val="24"/>
        </w:rPr>
      </w:pPr>
    </w:p>
    <w:p w14:paraId="31F92537" w14:textId="77777777" w:rsidR="005C1680" w:rsidRPr="001F1C04" w:rsidRDefault="005C1680" w:rsidP="00C5423B">
      <w:pPr>
        <w:jc w:val="both"/>
        <w:rPr>
          <w:rFonts w:ascii="Verdana" w:hAnsi="Verdana"/>
          <w:szCs w:val="24"/>
        </w:rPr>
      </w:pPr>
    </w:p>
    <w:p w14:paraId="5F7B6877" w14:textId="64DF6C18" w:rsidR="001F1C04" w:rsidRPr="001F1C04" w:rsidRDefault="00B64F1C" w:rsidP="007A1F64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Architettura della soluzione</w:t>
      </w:r>
    </w:p>
    <w:p w14:paraId="4C991C28" w14:textId="3E158A2B" w:rsidR="00CA05F0" w:rsidRPr="005C1680" w:rsidRDefault="0082638C" w:rsidP="005C1680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lang w:eastAsia="it-IT"/>
        </w:rPr>
        <w:drawing>
          <wp:inline distT="0" distB="0" distL="0" distR="0" wp14:anchorId="7A7BFD23" wp14:editId="5080CCE8">
            <wp:extent cx="5667375" cy="3028950"/>
            <wp:effectExtent l="38100" t="38100" r="47625" b="3810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028950"/>
                    </a:xfrm>
                    <a:prstGeom prst="rect">
                      <a:avLst/>
                    </a:prstGeom>
                    <a:ln w="28575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ABBCEC1" w14:textId="4E3F7700" w:rsidR="001F1C04" w:rsidRPr="001F1C04" w:rsidRDefault="001F1C04" w:rsidP="00C5423B">
      <w:pPr>
        <w:jc w:val="both"/>
        <w:rPr>
          <w:rFonts w:ascii="Verdana" w:hAnsi="Verdana"/>
          <w:b/>
          <w:szCs w:val="24"/>
        </w:rPr>
      </w:pPr>
      <w:r w:rsidRPr="001F1C04">
        <w:rPr>
          <w:rFonts w:ascii="Verdana" w:hAnsi="Verdana"/>
          <w:b/>
          <w:szCs w:val="24"/>
        </w:rPr>
        <w:t xml:space="preserve">Il client di Firma </w:t>
      </w:r>
      <w:r>
        <w:rPr>
          <w:rFonts w:ascii="Verdana" w:hAnsi="Verdana"/>
          <w:b/>
          <w:szCs w:val="24"/>
        </w:rPr>
        <w:t>Digitale</w:t>
      </w:r>
      <w:r w:rsidRPr="001F1C04">
        <w:rPr>
          <w:rFonts w:ascii="Verdana" w:hAnsi="Verdana"/>
          <w:b/>
          <w:szCs w:val="24"/>
        </w:rPr>
        <w:t xml:space="preserve"> Massiva</w:t>
      </w:r>
      <w:r>
        <w:rPr>
          <w:rFonts w:ascii="Verdana" w:hAnsi="Verdana"/>
          <w:b/>
          <w:szCs w:val="24"/>
        </w:rPr>
        <w:t xml:space="preserve"> (FDM)</w:t>
      </w:r>
      <w:r w:rsidRPr="001F1C04">
        <w:rPr>
          <w:rFonts w:ascii="Verdana" w:hAnsi="Verdana"/>
          <w:b/>
          <w:szCs w:val="24"/>
        </w:rPr>
        <w:t>:</w:t>
      </w:r>
    </w:p>
    <w:p w14:paraId="21F7925D" w14:textId="74761E5E" w:rsidR="001F1C04" w:rsidRPr="001F1C04" w:rsidRDefault="001F1C04" w:rsidP="00C5423B">
      <w:pPr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>Il client di F</w:t>
      </w:r>
      <w:r w:rsidR="0047293B">
        <w:rPr>
          <w:rFonts w:ascii="Verdana" w:hAnsi="Verdana"/>
          <w:szCs w:val="24"/>
        </w:rPr>
        <w:t>D</w:t>
      </w:r>
      <w:r w:rsidRPr="001F1C04">
        <w:rPr>
          <w:rFonts w:ascii="Verdana" w:hAnsi="Verdana"/>
          <w:szCs w:val="24"/>
        </w:rPr>
        <w:t>M è una libreria che viene rilasciata e che si occupa di rendere trasparente l’accesso al servizio.</w:t>
      </w:r>
    </w:p>
    <w:p w14:paraId="31B6C1DE" w14:textId="77777777" w:rsidR="001F1C04" w:rsidRPr="001F1C04" w:rsidRDefault="001F1C04" w:rsidP="00C5423B">
      <w:pPr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>La libreria fornita consente la firma di documenti nei seguenti formati:</w:t>
      </w:r>
    </w:p>
    <w:p w14:paraId="4B383172" w14:textId="77777777" w:rsidR="001F1C04" w:rsidRPr="001F1C04" w:rsidRDefault="001F1C04" w:rsidP="00C5423B">
      <w:pPr>
        <w:pStyle w:val="Paragrafoelenco"/>
        <w:numPr>
          <w:ilvl w:val="0"/>
          <w:numId w:val="2"/>
        </w:numPr>
        <w:contextualSpacing/>
        <w:jc w:val="both"/>
        <w:rPr>
          <w:rFonts w:ascii="Verdana" w:hAnsi="Verdana"/>
          <w:szCs w:val="24"/>
        </w:rPr>
      </w:pPr>
      <w:proofErr w:type="spellStart"/>
      <w:r w:rsidRPr="001F1C04">
        <w:rPr>
          <w:rFonts w:ascii="Verdana" w:hAnsi="Verdana"/>
          <w:szCs w:val="24"/>
        </w:rPr>
        <w:t>CAdES</w:t>
      </w:r>
      <w:proofErr w:type="spellEnd"/>
    </w:p>
    <w:p w14:paraId="45CDCD69" w14:textId="77777777" w:rsidR="001F1C04" w:rsidRPr="001F1C04" w:rsidRDefault="001F1C04" w:rsidP="00C5423B">
      <w:pPr>
        <w:pStyle w:val="Paragrafoelenco"/>
        <w:numPr>
          <w:ilvl w:val="0"/>
          <w:numId w:val="2"/>
        </w:numPr>
        <w:contextualSpacing/>
        <w:jc w:val="both"/>
        <w:rPr>
          <w:rFonts w:ascii="Verdana" w:hAnsi="Verdana"/>
          <w:szCs w:val="24"/>
        </w:rPr>
      </w:pPr>
      <w:proofErr w:type="spellStart"/>
      <w:r w:rsidRPr="001F1C04">
        <w:rPr>
          <w:rFonts w:ascii="Verdana" w:hAnsi="Verdana"/>
          <w:szCs w:val="24"/>
        </w:rPr>
        <w:t>PAdES</w:t>
      </w:r>
      <w:proofErr w:type="spellEnd"/>
    </w:p>
    <w:p w14:paraId="034E1DAC" w14:textId="6A577B78" w:rsidR="001F1C04" w:rsidRPr="001F1C04" w:rsidRDefault="001F1C04" w:rsidP="00C5423B">
      <w:pPr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>Per entrambi i formati è possibile firmare con lo stesso certificato e nella stessa sessione, uno o più documenti contemporaneamente</w:t>
      </w:r>
      <w:r w:rsidR="00B672A0">
        <w:rPr>
          <w:rFonts w:ascii="Verdana" w:hAnsi="Verdana"/>
          <w:szCs w:val="24"/>
        </w:rPr>
        <w:t>.</w:t>
      </w:r>
      <w:r w:rsidRPr="001F1C04">
        <w:rPr>
          <w:rFonts w:ascii="Verdana" w:hAnsi="Verdana"/>
          <w:szCs w:val="24"/>
        </w:rPr>
        <w:t xml:space="preserve"> </w:t>
      </w:r>
    </w:p>
    <w:p w14:paraId="49FAFD53" w14:textId="20268F2C" w:rsidR="00265862" w:rsidRPr="00C5423B" w:rsidRDefault="00C5423B" w:rsidP="00C5423B">
      <w:pPr>
        <w:jc w:val="both"/>
        <w:rPr>
          <w:rFonts w:ascii="Verdana" w:hAnsi="Verdana"/>
          <w:szCs w:val="24"/>
        </w:rPr>
      </w:pPr>
      <w:r w:rsidRPr="00C5423B">
        <w:rPr>
          <w:rFonts w:ascii="Verdana" w:hAnsi="Verdana"/>
          <w:b/>
          <w:szCs w:val="24"/>
        </w:rPr>
        <w:t xml:space="preserve">Funzionamento del processo: </w:t>
      </w:r>
    </w:p>
    <w:p w14:paraId="297B8C72" w14:textId="64732729" w:rsidR="001F1C04" w:rsidRPr="001F1C04" w:rsidRDefault="001F1C04" w:rsidP="00C5423B">
      <w:pPr>
        <w:pStyle w:val="Paragrafoelenco"/>
        <w:numPr>
          <w:ilvl w:val="0"/>
          <w:numId w:val="3"/>
        </w:numPr>
        <w:contextualSpacing/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>L’Utente lavora sulla piattaforma e seleziona i documenti che intende.</w:t>
      </w:r>
    </w:p>
    <w:p w14:paraId="03C7BCA5" w14:textId="20A359C0" w:rsidR="001F1C04" w:rsidRPr="001F1C04" w:rsidRDefault="001F1C04" w:rsidP="00C5423B">
      <w:pPr>
        <w:pStyle w:val="Paragrafoelenco"/>
        <w:numPr>
          <w:ilvl w:val="0"/>
          <w:numId w:val="3"/>
        </w:numPr>
        <w:contextualSpacing/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>La piattaforma individua i documenti selezionati</w:t>
      </w:r>
      <w:r w:rsidR="00B672A0">
        <w:rPr>
          <w:rFonts w:ascii="Verdana" w:hAnsi="Verdana"/>
          <w:szCs w:val="24"/>
        </w:rPr>
        <w:t xml:space="preserve"> ed apre una sessione di firma,</w:t>
      </w:r>
      <w:r w:rsidRPr="001F1C04">
        <w:rPr>
          <w:rFonts w:ascii="Verdana" w:hAnsi="Verdana"/>
          <w:szCs w:val="24"/>
        </w:rPr>
        <w:t xml:space="preserve"> fornendo le credenziali del firmatario e i documenti da firmare.</w:t>
      </w:r>
    </w:p>
    <w:p w14:paraId="399E773B" w14:textId="7277F993" w:rsidR="001F1C04" w:rsidRPr="001F1C04" w:rsidRDefault="001F1C04" w:rsidP="00C5423B">
      <w:pPr>
        <w:pStyle w:val="Paragrafoelenco"/>
        <w:numPr>
          <w:ilvl w:val="0"/>
          <w:numId w:val="3"/>
        </w:numPr>
        <w:contextualSpacing/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>Il client di F</w:t>
      </w:r>
      <w:r w:rsidR="0047293B">
        <w:rPr>
          <w:rFonts w:ascii="Verdana" w:hAnsi="Verdana"/>
          <w:szCs w:val="24"/>
        </w:rPr>
        <w:t>D</w:t>
      </w:r>
      <w:r w:rsidRPr="001F1C04">
        <w:rPr>
          <w:rFonts w:ascii="Verdana" w:hAnsi="Verdana"/>
          <w:szCs w:val="24"/>
        </w:rPr>
        <w:t xml:space="preserve">M effettuerà </w:t>
      </w:r>
      <w:r>
        <w:rPr>
          <w:rFonts w:ascii="Verdana" w:hAnsi="Verdana"/>
          <w:szCs w:val="24"/>
        </w:rPr>
        <w:t>le seguenti attività principali:</w:t>
      </w:r>
    </w:p>
    <w:p w14:paraId="0F50E455" w14:textId="4B7759E1" w:rsidR="001F1C04" w:rsidRPr="001F1C04" w:rsidRDefault="001F1C04" w:rsidP="00C5423B">
      <w:pPr>
        <w:pStyle w:val="Paragrafoelenco"/>
        <w:numPr>
          <w:ilvl w:val="0"/>
          <w:numId w:val="4"/>
        </w:numPr>
        <w:contextualSpacing/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 xml:space="preserve">Elabora i documenti </w:t>
      </w:r>
      <w:r w:rsidR="0047293B">
        <w:rPr>
          <w:rFonts w:ascii="Verdana" w:hAnsi="Verdana"/>
          <w:szCs w:val="24"/>
        </w:rPr>
        <w:t>in ingresso e ne calcola l’</w:t>
      </w:r>
      <w:proofErr w:type="spellStart"/>
      <w:r w:rsidR="0047293B">
        <w:rPr>
          <w:rFonts w:ascii="Verdana" w:hAnsi="Verdana"/>
          <w:szCs w:val="24"/>
        </w:rPr>
        <w:t>hash</w:t>
      </w:r>
      <w:proofErr w:type="spellEnd"/>
      <w:r w:rsidR="0047293B">
        <w:rPr>
          <w:rFonts w:ascii="Verdana" w:hAnsi="Verdana"/>
          <w:szCs w:val="24"/>
        </w:rPr>
        <w:t>;</w:t>
      </w:r>
    </w:p>
    <w:p w14:paraId="2D5458D0" w14:textId="2B873036" w:rsidR="001F1C04" w:rsidRPr="001F1C04" w:rsidRDefault="001F1C04" w:rsidP="00C5423B">
      <w:pPr>
        <w:pStyle w:val="Paragrafoelenco"/>
        <w:numPr>
          <w:ilvl w:val="0"/>
          <w:numId w:val="4"/>
        </w:numPr>
        <w:contextualSpacing/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>Invia al server l’</w:t>
      </w:r>
      <w:proofErr w:type="spellStart"/>
      <w:r w:rsidRPr="001F1C04">
        <w:rPr>
          <w:rFonts w:ascii="Verdana" w:hAnsi="Verdana"/>
          <w:szCs w:val="24"/>
        </w:rPr>
        <w:t>hash</w:t>
      </w:r>
      <w:proofErr w:type="spellEnd"/>
      <w:r w:rsidRPr="001F1C04">
        <w:rPr>
          <w:rFonts w:ascii="Verdana" w:hAnsi="Verdana"/>
          <w:szCs w:val="24"/>
        </w:rPr>
        <w:t xml:space="preserve"> del/dei documento/i assieme </w:t>
      </w:r>
      <w:r w:rsidR="0047293B">
        <w:rPr>
          <w:rFonts w:ascii="Verdana" w:hAnsi="Verdana"/>
          <w:szCs w:val="24"/>
        </w:rPr>
        <w:t>alle credenziali del firmatario;</w:t>
      </w:r>
    </w:p>
    <w:p w14:paraId="17DFE56D" w14:textId="576B2A51" w:rsidR="001F1C04" w:rsidRPr="001F1C04" w:rsidRDefault="001F1C04" w:rsidP="00C5423B">
      <w:pPr>
        <w:pStyle w:val="Paragrafoelenco"/>
        <w:numPr>
          <w:ilvl w:val="0"/>
          <w:numId w:val="4"/>
        </w:numPr>
        <w:contextualSpacing/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>Il server effett</w:t>
      </w:r>
      <w:r w:rsidR="0047293B">
        <w:rPr>
          <w:rFonts w:ascii="Verdana" w:hAnsi="Verdana"/>
          <w:szCs w:val="24"/>
        </w:rPr>
        <w:t xml:space="preserve">ua la firma digitale degli </w:t>
      </w:r>
      <w:proofErr w:type="spellStart"/>
      <w:r w:rsidR="0047293B">
        <w:rPr>
          <w:rFonts w:ascii="Verdana" w:hAnsi="Verdana"/>
          <w:szCs w:val="24"/>
        </w:rPr>
        <w:t>hash</w:t>
      </w:r>
      <w:proofErr w:type="spellEnd"/>
      <w:r w:rsidR="0047293B">
        <w:rPr>
          <w:rFonts w:ascii="Verdana" w:hAnsi="Verdana"/>
          <w:szCs w:val="24"/>
        </w:rPr>
        <w:t>;</w:t>
      </w:r>
    </w:p>
    <w:p w14:paraId="0371537A" w14:textId="3F3DEC9E" w:rsidR="001F1C04" w:rsidRPr="001F1C04" w:rsidRDefault="001F1C04" w:rsidP="00C5423B">
      <w:pPr>
        <w:pStyle w:val="Paragrafoelenco"/>
        <w:numPr>
          <w:ilvl w:val="0"/>
          <w:numId w:val="4"/>
        </w:numPr>
        <w:contextualSpacing/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>Il client di F</w:t>
      </w:r>
      <w:r w:rsidR="0047293B">
        <w:rPr>
          <w:rFonts w:ascii="Verdana" w:hAnsi="Verdana"/>
          <w:szCs w:val="24"/>
        </w:rPr>
        <w:t>D</w:t>
      </w:r>
      <w:r w:rsidRPr="001F1C04">
        <w:rPr>
          <w:rFonts w:ascii="Verdana" w:hAnsi="Verdana"/>
          <w:szCs w:val="24"/>
        </w:rPr>
        <w:t>M ric</w:t>
      </w:r>
      <w:r w:rsidR="0047293B">
        <w:rPr>
          <w:rFonts w:ascii="Verdana" w:hAnsi="Verdana"/>
          <w:szCs w:val="24"/>
        </w:rPr>
        <w:t xml:space="preserve">eve dal server gli </w:t>
      </w:r>
      <w:proofErr w:type="spellStart"/>
      <w:r w:rsidR="0047293B">
        <w:rPr>
          <w:rFonts w:ascii="Verdana" w:hAnsi="Verdana"/>
          <w:szCs w:val="24"/>
        </w:rPr>
        <w:t>hash</w:t>
      </w:r>
      <w:proofErr w:type="spellEnd"/>
      <w:r w:rsidR="0047293B">
        <w:rPr>
          <w:rFonts w:ascii="Verdana" w:hAnsi="Verdana"/>
          <w:szCs w:val="24"/>
        </w:rPr>
        <w:t xml:space="preserve"> firmati;</w:t>
      </w:r>
    </w:p>
    <w:p w14:paraId="61C90F9F" w14:textId="4FA78788" w:rsidR="003D6EE4" w:rsidRPr="005C1680" w:rsidRDefault="001F1C04" w:rsidP="00C5423B">
      <w:pPr>
        <w:pStyle w:val="Paragrafoelenco"/>
        <w:numPr>
          <w:ilvl w:val="0"/>
          <w:numId w:val="4"/>
        </w:numPr>
        <w:contextualSpacing/>
        <w:jc w:val="both"/>
        <w:rPr>
          <w:rFonts w:ascii="Verdana" w:hAnsi="Verdana"/>
          <w:szCs w:val="24"/>
        </w:rPr>
      </w:pPr>
      <w:r w:rsidRPr="001F1C04">
        <w:rPr>
          <w:rFonts w:ascii="Verdana" w:hAnsi="Verdana"/>
          <w:szCs w:val="24"/>
        </w:rPr>
        <w:t>Il client di F</w:t>
      </w:r>
      <w:r w:rsidR="0047293B">
        <w:rPr>
          <w:rFonts w:ascii="Verdana" w:hAnsi="Verdana"/>
          <w:szCs w:val="24"/>
        </w:rPr>
        <w:t>D</w:t>
      </w:r>
      <w:r w:rsidRPr="001F1C04">
        <w:rPr>
          <w:rFonts w:ascii="Verdana" w:hAnsi="Verdana"/>
          <w:szCs w:val="24"/>
        </w:rPr>
        <w:t>M restituisce all’applicativo chiamante i d</w:t>
      </w:r>
      <w:r w:rsidR="0047293B">
        <w:rPr>
          <w:rFonts w:ascii="Verdana" w:hAnsi="Verdana"/>
          <w:szCs w:val="24"/>
        </w:rPr>
        <w:t>ocumenti firmati, re-imbustando</w:t>
      </w:r>
      <w:r w:rsidR="0011240F">
        <w:rPr>
          <w:rFonts w:ascii="Verdana" w:hAnsi="Verdana"/>
          <w:szCs w:val="24"/>
        </w:rPr>
        <w:t xml:space="preserve"> </w:t>
      </w:r>
      <w:r w:rsidRPr="0011240F">
        <w:rPr>
          <w:rFonts w:ascii="Verdana" w:hAnsi="Verdana"/>
          <w:szCs w:val="24"/>
        </w:rPr>
        <w:t xml:space="preserve">ciascun documento originale con il corrispondente </w:t>
      </w:r>
      <w:proofErr w:type="spellStart"/>
      <w:r w:rsidRPr="0011240F">
        <w:rPr>
          <w:rFonts w:ascii="Verdana" w:hAnsi="Verdana"/>
          <w:szCs w:val="24"/>
        </w:rPr>
        <w:t>hash</w:t>
      </w:r>
      <w:proofErr w:type="spellEnd"/>
      <w:r w:rsidRPr="0011240F">
        <w:rPr>
          <w:rFonts w:ascii="Verdana" w:hAnsi="Verdana"/>
          <w:szCs w:val="24"/>
        </w:rPr>
        <w:t xml:space="preserve"> firmato.</w:t>
      </w:r>
    </w:p>
    <w:p w14:paraId="077239A6" w14:textId="77777777" w:rsidR="002D119B" w:rsidRDefault="002D119B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bCs/>
          <w:szCs w:val="24"/>
          <w:u w:val="single"/>
        </w:rPr>
      </w:pPr>
    </w:p>
    <w:p w14:paraId="40724CB3" w14:textId="77777777" w:rsidR="00B672A0" w:rsidRDefault="00B672A0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bCs/>
          <w:szCs w:val="24"/>
          <w:u w:val="single"/>
        </w:rPr>
      </w:pPr>
    </w:p>
    <w:p w14:paraId="7BF55394" w14:textId="77777777" w:rsidR="00B672A0" w:rsidRDefault="00B672A0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bCs/>
          <w:szCs w:val="24"/>
          <w:u w:val="single"/>
        </w:rPr>
      </w:pPr>
    </w:p>
    <w:p w14:paraId="0D944BD5" w14:textId="77777777" w:rsidR="00B672A0" w:rsidRDefault="00B672A0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bCs/>
          <w:szCs w:val="24"/>
          <w:u w:val="single"/>
        </w:rPr>
      </w:pPr>
    </w:p>
    <w:p w14:paraId="650EDB6C" w14:textId="26DBA395" w:rsidR="001F1C04" w:rsidRPr="00265862" w:rsidRDefault="00E65531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bCs/>
          <w:szCs w:val="24"/>
          <w:u w:val="single"/>
        </w:rPr>
      </w:pPr>
      <w:r w:rsidRPr="00265862">
        <w:rPr>
          <w:rFonts w:ascii="Verdana" w:hAnsi="Verdana" w:cs="Cambria"/>
          <w:b/>
          <w:bCs/>
          <w:szCs w:val="24"/>
          <w:u w:val="single"/>
        </w:rPr>
        <w:lastRenderedPageBreak/>
        <w:t>S</w:t>
      </w:r>
      <w:r w:rsidR="00F6089B" w:rsidRPr="00265862">
        <w:rPr>
          <w:rFonts w:ascii="Verdana" w:hAnsi="Verdana" w:cs="Cambria"/>
          <w:b/>
          <w:bCs/>
          <w:szCs w:val="24"/>
          <w:u w:val="single"/>
        </w:rPr>
        <w:t>ERVIZIO DI MARCATURA TEMPORALE</w:t>
      </w:r>
    </w:p>
    <w:p w14:paraId="0604BC6B" w14:textId="77777777" w:rsidR="001F1C04" w:rsidRDefault="001F1C04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bCs/>
          <w:color w:val="4F81BC"/>
          <w:szCs w:val="24"/>
        </w:rPr>
      </w:pPr>
    </w:p>
    <w:p w14:paraId="6B8EAD87" w14:textId="2FE631EF" w:rsidR="001F1C04" w:rsidRPr="001F1C04" w:rsidRDefault="001F1C04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bCs/>
          <w:szCs w:val="24"/>
        </w:rPr>
      </w:pPr>
      <w:r w:rsidRPr="001F1C04">
        <w:rPr>
          <w:rFonts w:ascii="Verdana" w:hAnsi="Verdana" w:cs="Calibri"/>
          <w:color w:val="000000"/>
          <w:szCs w:val="24"/>
        </w:rPr>
        <w:t>Il servizio di marcatura temporale è</w:t>
      </w:r>
      <w:r w:rsidR="00C5423B">
        <w:rPr>
          <w:rFonts w:ascii="Verdana" w:hAnsi="Verdana" w:cs="Calibri"/>
          <w:color w:val="000000"/>
          <w:szCs w:val="24"/>
        </w:rPr>
        <w:t xml:space="preserve"> integrato con il servizio di firma digitale</w:t>
      </w:r>
      <w:r w:rsidRPr="001F1C04">
        <w:rPr>
          <w:rFonts w:ascii="Verdana" w:hAnsi="Verdana" w:cs="Calibri"/>
          <w:color w:val="000000"/>
          <w:szCs w:val="24"/>
        </w:rPr>
        <w:t xml:space="preserve"> ed è richiamabile per mezzo delle stesse API fornite, contestualmente all’operazione di firma.  </w:t>
      </w:r>
    </w:p>
    <w:p w14:paraId="3DD80705" w14:textId="77777777" w:rsidR="001F1C04" w:rsidRPr="001F1C04" w:rsidRDefault="001F1C04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Cs/>
          <w:szCs w:val="24"/>
          <w:u w:val="single"/>
        </w:rPr>
      </w:pPr>
    </w:p>
    <w:p w14:paraId="239222C9" w14:textId="7660108A" w:rsidR="001F1C04" w:rsidRPr="00265862" w:rsidRDefault="00F6089B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bCs/>
          <w:szCs w:val="24"/>
          <w:u w:val="single"/>
        </w:rPr>
      </w:pPr>
      <w:r w:rsidRPr="00265862">
        <w:rPr>
          <w:rFonts w:ascii="Verdana" w:hAnsi="Verdana" w:cs="Cambria"/>
          <w:b/>
          <w:bCs/>
          <w:szCs w:val="24"/>
          <w:u w:val="single"/>
        </w:rPr>
        <w:t>SERVIZIO DI TIMBRO DIGITALE</w:t>
      </w:r>
    </w:p>
    <w:p w14:paraId="384D35F0" w14:textId="77777777" w:rsidR="001F1C04" w:rsidRPr="001F1C04" w:rsidRDefault="001F1C04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szCs w:val="24"/>
        </w:rPr>
      </w:pPr>
    </w:p>
    <w:p w14:paraId="78AF5DCF" w14:textId="77777777" w:rsidR="001F1C04" w:rsidRPr="001F1C04" w:rsidRDefault="001F1C04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Cs w:val="24"/>
        </w:rPr>
      </w:pPr>
      <w:r w:rsidRPr="001F1C04">
        <w:rPr>
          <w:rFonts w:ascii="Verdana" w:hAnsi="Verdana" w:cs="Calibri"/>
          <w:color w:val="000000"/>
          <w:szCs w:val="24"/>
        </w:rPr>
        <w:t xml:space="preserve">Grazie al Timbro Digitale il documento, una volta stampato, include un codice grafico che contiene le informazioni relative al documento informatico e alla firma digitale. </w:t>
      </w:r>
    </w:p>
    <w:p w14:paraId="7D786B67" w14:textId="77777777" w:rsidR="00265862" w:rsidRDefault="00265862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Cs w:val="24"/>
        </w:rPr>
      </w:pPr>
    </w:p>
    <w:p w14:paraId="4559580A" w14:textId="77777777" w:rsidR="00036664" w:rsidRDefault="00036664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bCs/>
          <w:sz w:val="28"/>
          <w:szCs w:val="24"/>
        </w:rPr>
      </w:pPr>
    </w:p>
    <w:p w14:paraId="6D42AFFE" w14:textId="1A43225B" w:rsidR="001F1C04" w:rsidRPr="00B672A0" w:rsidRDefault="00265862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szCs w:val="24"/>
        </w:rPr>
      </w:pPr>
      <w:r w:rsidRPr="00265862">
        <w:rPr>
          <w:rFonts w:ascii="Verdana" w:hAnsi="Verdana" w:cs="Cambria"/>
          <w:b/>
          <w:bCs/>
          <w:sz w:val="28"/>
          <w:szCs w:val="24"/>
        </w:rPr>
        <w:t xml:space="preserve">DESCRIZIONE </w:t>
      </w:r>
      <w:r w:rsidR="00A2248B">
        <w:rPr>
          <w:rFonts w:ascii="Verdana" w:hAnsi="Verdana" w:cs="Cambria"/>
          <w:b/>
          <w:bCs/>
          <w:sz w:val="28"/>
          <w:szCs w:val="24"/>
        </w:rPr>
        <w:t xml:space="preserve">DEL PROGETTO DI IMPLEMENTAZIONE </w:t>
      </w:r>
    </w:p>
    <w:p w14:paraId="22A0BEDA" w14:textId="3182C4CE" w:rsidR="001F1C04" w:rsidRPr="00376ED8" w:rsidRDefault="003E0FD0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bCs/>
          <w:szCs w:val="24"/>
        </w:rPr>
      </w:pPr>
      <w:r w:rsidRPr="0077123B">
        <w:rPr>
          <w:rFonts w:ascii="Verdana" w:hAnsi="Verdana" w:cs="Cambria"/>
          <w:b/>
          <w:bCs/>
          <w:szCs w:val="24"/>
        </w:rPr>
        <w:t xml:space="preserve">WP </w:t>
      </w:r>
      <w:r w:rsidR="00B672A0">
        <w:rPr>
          <w:rFonts w:ascii="Verdana" w:hAnsi="Verdana" w:cs="Cambria"/>
          <w:b/>
          <w:bCs/>
          <w:szCs w:val="24"/>
        </w:rPr>
        <w:t xml:space="preserve">1 Analisi processo </w:t>
      </w:r>
      <w:proofErr w:type="spellStart"/>
      <w:r w:rsidR="00B672A0">
        <w:rPr>
          <w:rFonts w:ascii="Verdana" w:hAnsi="Verdana" w:cs="Cambria"/>
          <w:b/>
          <w:bCs/>
          <w:szCs w:val="24"/>
        </w:rPr>
        <w:t>A</w:t>
      </w:r>
      <w:r w:rsidR="001F1C04" w:rsidRPr="0077123B">
        <w:rPr>
          <w:rFonts w:ascii="Verdana" w:hAnsi="Verdana" w:cs="Cambria"/>
          <w:b/>
          <w:bCs/>
          <w:szCs w:val="24"/>
        </w:rPr>
        <w:t>s-is</w:t>
      </w:r>
      <w:proofErr w:type="spellEnd"/>
      <w:r w:rsidR="001F1C04" w:rsidRPr="0077123B">
        <w:rPr>
          <w:rFonts w:ascii="Verdana" w:hAnsi="Verdana" w:cs="Cambria"/>
          <w:b/>
          <w:bCs/>
          <w:szCs w:val="24"/>
        </w:rPr>
        <w:t>:</w:t>
      </w:r>
    </w:p>
    <w:p w14:paraId="55FC340B" w14:textId="00401C3D" w:rsidR="003E020E" w:rsidRPr="00B672A0" w:rsidRDefault="001F1C04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Cs w:val="24"/>
        </w:rPr>
      </w:pPr>
      <w:r w:rsidRPr="001F1C04">
        <w:rPr>
          <w:rFonts w:ascii="Verdana" w:hAnsi="Verdana" w:cs="Calibri"/>
          <w:color w:val="000000"/>
          <w:szCs w:val="24"/>
        </w:rPr>
        <w:t xml:space="preserve">In questa fase </w:t>
      </w:r>
      <w:r w:rsidR="003E0FD0">
        <w:rPr>
          <w:rFonts w:ascii="Verdana" w:hAnsi="Verdana" w:cs="Calibri"/>
          <w:color w:val="000000"/>
          <w:szCs w:val="24"/>
        </w:rPr>
        <w:t>sono stati</w:t>
      </w:r>
      <w:r w:rsidRPr="001F1C04">
        <w:rPr>
          <w:rFonts w:ascii="Verdana" w:hAnsi="Verdana" w:cs="Calibri"/>
          <w:color w:val="000000"/>
          <w:szCs w:val="24"/>
        </w:rPr>
        <w:t xml:space="preserve"> rilevati, in modo puntuale, gli </w:t>
      </w:r>
      <w:proofErr w:type="spellStart"/>
      <w:r w:rsidRPr="001F1C04">
        <w:rPr>
          <w:rFonts w:ascii="Verdana" w:hAnsi="Verdana" w:cs="Calibri"/>
          <w:color w:val="000000"/>
          <w:szCs w:val="24"/>
        </w:rPr>
        <w:t>step</w:t>
      </w:r>
      <w:proofErr w:type="spellEnd"/>
      <w:r w:rsidRPr="001F1C04">
        <w:rPr>
          <w:rFonts w:ascii="Verdana" w:hAnsi="Verdana" w:cs="Calibri"/>
          <w:color w:val="000000"/>
          <w:szCs w:val="24"/>
        </w:rPr>
        <w:t xml:space="preserve"> dei processi in </w:t>
      </w:r>
      <w:r w:rsidR="003E0FD0">
        <w:rPr>
          <w:rFonts w:ascii="Verdana" w:hAnsi="Verdana" w:cs="Calibri"/>
          <w:color w:val="000000"/>
          <w:szCs w:val="24"/>
        </w:rPr>
        <w:t>essere</w:t>
      </w:r>
      <w:r w:rsidRPr="001F1C04">
        <w:rPr>
          <w:rFonts w:ascii="Verdana" w:hAnsi="Verdana" w:cs="Calibri"/>
          <w:color w:val="000000"/>
          <w:szCs w:val="24"/>
        </w:rPr>
        <w:t xml:space="preserve">, gli attori coinvolti, i sistemi IT utilizzati, le tipologie documentali e le informazioni scambiate in ogni attività di processo. La rilevazione delle informazioni </w:t>
      </w:r>
      <w:r w:rsidR="00E73E92">
        <w:rPr>
          <w:rFonts w:ascii="Verdana" w:hAnsi="Verdana" w:cs="Calibri"/>
          <w:color w:val="000000"/>
          <w:szCs w:val="24"/>
        </w:rPr>
        <w:t>è stata svolta</w:t>
      </w:r>
      <w:r w:rsidR="00B672A0">
        <w:rPr>
          <w:rFonts w:ascii="Verdana" w:hAnsi="Verdana" w:cs="Calibri"/>
          <w:color w:val="000000"/>
          <w:szCs w:val="24"/>
        </w:rPr>
        <w:t xml:space="preserve"> attraverso interviste mirate. </w:t>
      </w:r>
      <w:r w:rsidR="002D119B">
        <w:rPr>
          <w:rFonts w:ascii="Verdana" w:hAnsi="Verdana" w:cs="Calibri"/>
          <w:color w:val="000000"/>
          <w:szCs w:val="24"/>
        </w:rPr>
        <w:t>Inoltre è stata fatta la</w:t>
      </w:r>
      <w:r w:rsidRPr="001F1C04">
        <w:rPr>
          <w:rFonts w:ascii="Verdana" w:hAnsi="Verdana" w:cs="Calibri"/>
          <w:color w:val="000000"/>
          <w:szCs w:val="24"/>
        </w:rPr>
        <w:t xml:space="preserve"> rilevazione dei volumi documentali gestiti</w:t>
      </w:r>
      <w:r w:rsidR="002D119B">
        <w:rPr>
          <w:rFonts w:ascii="Verdana" w:hAnsi="Verdana" w:cs="Calibri"/>
          <w:color w:val="000000"/>
          <w:szCs w:val="24"/>
        </w:rPr>
        <w:t>.</w:t>
      </w:r>
    </w:p>
    <w:p w14:paraId="1B5A1063" w14:textId="77777777" w:rsidR="003E020E" w:rsidRDefault="003E020E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bCs/>
          <w:szCs w:val="24"/>
        </w:rPr>
      </w:pPr>
    </w:p>
    <w:p w14:paraId="1F35DDCB" w14:textId="7254838C" w:rsidR="001F1C04" w:rsidRPr="00376ED8" w:rsidRDefault="001F1C04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bCs/>
          <w:szCs w:val="24"/>
        </w:rPr>
      </w:pPr>
      <w:r w:rsidRPr="001F1C04">
        <w:rPr>
          <w:rFonts w:ascii="Verdana" w:hAnsi="Verdana" w:cs="Cambria"/>
          <w:b/>
          <w:bCs/>
          <w:szCs w:val="24"/>
        </w:rPr>
        <w:t>WP</w:t>
      </w:r>
      <w:r w:rsidR="00E73E92">
        <w:rPr>
          <w:rFonts w:ascii="Verdana" w:hAnsi="Verdana" w:cs="Cambria"/>
          <w:b/>
          <w:bCs/>
          <w:szCs w:val="24"/>
        </w:rPr>
        <w:t xml:space="preserve"> </w:t>
      </w:r>
      <w:r w:rsidRPr="001F1C04">
        <w:rPr>
          <w:rFonts w:ascii="Verdana" w:hAnsi="Verdana" w:cs="Cambria"/>
          <w:b/>
          <w:bCs/>
          <w:szCs w:val="24"/>
        </w:rPr>
        <w:t xml:space="preserve">2 Progettazione processo to-be e </w:t>
      </w:r>
      <w:proofErr w:type="spellStart"/>
      <w:r w:rsidRPr="001F1C04">
        <w:rPr>
          <w:rFonts w:ascii="Verdana" w:hAnsi="Verdana" w:cs="Cambria"/>
          <w:b/>
          <w:bCs/>
          <w:szCs w:val="24"/>
        </w:rPr>
        <w:t>roadmap</w:t>
      </w:r>
      <w:proofErr w:type="spellEnd"/>
      <w:r w:rsidRPr="001F1C04">
        <w:rPr>
          <w:rFonts w:ascii="Verdana" w:hAnsi="Verdana" w:cs="Cambria"/>
          <w:b/>
          <w:bCs/>
          <w:szCs w:val="24"/>
        </w:rPr>
        <w:t xml:space="preserve"> evolutiva:</w:t>
      </w:r>
    </w:p>
    <w:p w14:paraId="4161E8D5" w14:textId="3022A403" w:rsidR="000F5086" w:rsidRPr="00CA05F0" w:rsidRDefault="00E73E92" w:rsidP="00CA05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Cs w:val="24"/>
        </w:rPr>
      </w:pPr>
      <w:r>
        <w:rPr>
          <w:rFonts w:ascii="Verdana" w:hAnsi="Verdana" w:cs="Calibri"/>
          <w:color w:val="000000"/>
          <w:szCs w:val="24"/>
        </w:rPr>
        <w:t>Sono state</w:t>
      </w:r>
      <w:r w:rsidR="001F1C04" w:rsidRPr="001F1C04">
        <w:rPr>
          <w:rFonts w:ascii="Verdana" w:hAnsi="Verdana" w:cs="Calibri"/>
          <w:color w:val="000000"/>
          <w:szCs w:val="24"/>
        </w:rPr>
        <w:t xml:space="preserve"> identificate</w:t>
      </w:r>
      <w:r>
        <w:rPr>
          <w:rFonts w:ascii="Verdana" w:hAnsi="Verdana" w:cs="Calibri"/>
          <w:color w:val="000000"/>
          <w:szCs w:val="24"/>
        </w:rPr>
        <w:t xml:space="preserve"> e disegnate</w:t>
      </w:r>
      <w:r w:rsidR="00D464FB">
        <w:rPr>
          <w:rFonts w:ascii="Verdana" w:hAnsi="Verdana" w:cs="Calibri"/>
          <w:color w:val="000000"/>
          <w:szCs w:val="24"/>
        </w:rPr>
        <w:t xml:space="preserve"> le innovazioni e gli </w:t>
      </w:r>
      <w:proofErr w:type="spellStart"/>
      <w:r w:rsidR="00D464FB">
        <w:rPr>
          <w:rFonts w:ascii="Verdana" w:hAnsi="Verdana" w:cs="Calibri"/>
          <w:color w:val="000000"/>
          <w:szCs w:val="24"/>
        </w:rPr>
        <w:t>effici</w:t>
      </w:r>
      <w:r w:rsidR="001F1C04" w:rsidRPr="001F1C04">
        <w:rPr>
          <w:rFonts w:ascii="Verdana" w:hAnsi="Verdana" w:cs="Calibri"/>
          <w:color w:val="000000"/>
          <w:szCs w:val="24"/>
        </w:rPr>
        <w:t>entamenti</w:t>
      </w:r>
      <w:proofErr w:type="spellEnd"/>
      <w:r w:rsidR="001F1C04" w:rsidRPr="001F1C04">
        <w:rPr>
          <w:rFonts w:ascii="Verdana" w:hAnsi="Verdana" w:cs="Calibri"/>
          <w:color w:val="000000"/>
          <w:szCs w:val="24"/>
        </w:rPr>
        <w:t xml:space="preserve"> derivanti dall’integrazione delle soluzioni di demateriali</w:t>
      </w:r>
      <w:r>
        <w:rPr>
          <w:rFonts w:ascii="Verdana" w:hAnsi="Verdana" w:cs="Calibri"/>
          <w:color w:val="000000"/>
          <w:szCs w:val="24"/>
        </w:rPr>
        <w:t>zzazione. In particolare sono state</w:t>
      </w:r>
      <w:r w:rsidR="001F1C04" w:rsidRPr="001F1C04">
        <w:rPr>
          <w:rFonts w:ascii="Verdana" w:hAnsi="Verdana" w:cs="Calibri"/>
          <w:color w:val="000000"/>
          <w:szCs w:val="24"/>
        </w:rPr>
        <w:t xml:space="preserve"> definite a livello macro le fasi e le attività </w:t>
      </w:r>
      <w:r>
        <w:rPr>
          <w:rFonts w:ascii="Verdana" w:hAnsi="Verdana" w:cs="Calibri"/>
          <w:color w:val="000000"/>
          <w:szCs w:val="24"/>
        </w:rPr>
        <w:t>realizzate e</w:t>
      </w:r>
      <w:r w:rsidR="001F1C04" w:rsidRPr="001F1C04">
        <w:rPr>
          <w:rFonts w:ascii="Verdana" w:hAnsi="Verdana" w:cs="Calibri"/>
          <w:color w:val="000000"/>
          <w:szCs w:val="24"/>
        </w:rPr>
        <w:t xml:space="preserve"> l’operatività del processo to-be </w:t>
      </w:r>
      <w:proofErr w:type="spellStart"/>
      <w:r w:rsidR="001F1C04" w:rsidRPr="001F1C04">
        <w:rPr>
          <w:rFonts w:ascii="Verdana" w:hAnsi="Verdana" w:cs="Calibri"/>
          <w:color w:val="000000"/>
          <w:szCs w:val="24"/>
        </w:rPr>
        <w:t>paperless</w:t>
      </w:r>
      <w:proofErr w:type="spellEnd"/>
      <w:r w:rsidR="001F1C04" w:rsidRPr="001F1C04">
        <w:rPr>
          <w:rFonts w:ascii="Verdana" w:hAnsi="Verdana" w:cs="Calibri"/>
          <w:color w:val="000000"/>
          <w:szCs w:val="24"/>
        </w:rPr>
        <w:t xml:space="preserve">. Le principali innovazioni </w:t>
      </w:r>
      <w:r w:rsidR="00504EB1">
        <w:rPr>
          <w:rFonts w:ascii="Verdana" w:hAnsi="Verdana" w:cs="Calibri"/>
          <w:color w:val="000000"/>
          <w:szCs w:val="24"/>
        </w:rPr>
        <w:t>hanno riguardato</w:t>
      </w:r>
      <w:r w:rsidR="001F1C04" w:rsidRPr="001F1C04">
        <w:rPr>
          <w:rFonts w:ascii="Verdana" w:hAnsi="Verdana" w:cs="Calibri"/>
          <w:color w:val="000000"/>
          <w:szCs w:val="24"/>
        </w:rPr>
        <w:t xml:space="preserve"> la digitalizzazione </w:t>
      </w:r>
      <w:r w:rsidR="00504EB1">
        <w:rPr>
          <w:rFonts w:ascii="Verdana" w:hAnsi="Verdana" w:cs="Calibri"/>
          <w:color w:val="000000"/>
          <w:szCs w:val="24"/>
        </w:rPr>
        <w:t>delle</w:t>
      </w:r>
      <w:r w:rsidR="001F1C04" w:rsidRPr="001F1C04">
        <w:rPr>
          <w:rFonts w:ascii="Verdana" w:hAnsi="Verdana" w:cs="Calibri"/>
          <w:color w:val="000000"/>
          <w:szCs w:val="24"/>
        </w:rPr>
        <w:t xml:space="preserve"> attività</w:t>
      </w:r>
      <w:r w:rsidR="00C92C16">
        <w:rPr>
          <w:rFonts w:ascii="Verdana" w:hAnsi="Verdana" w:cs="Calibri"/>
          <w:color w:val="000000"/>
          <w:szCs w:val="24"/>
        </w:rPr>
        <w:t>.</w:t>
      </w:r>
    </w:p>
    <w:p w14:paraId="19E7574C" w14:textId="77777777" w:rsidR="000F5086" w:rsidRPr="001F1C04" w:rsidRDefault="000F5086" w:rsidP="00C5423B">
      <w:pPr>
        <w:pStyle w:val="Default"/>
        <w:jc w:val="both"/>
        <w:rPr>
          <w:rFonts w:ascii="Verdana" w:hAnsi="Verdana" w:cs="Cambria"/>
          <w:b/>
          <w:bCs/>
          <w:color w:val="auto"/>
          <w:sz w:val="22"/>
        </w:rPr>
      </w:pPr>
    </w:p>
    <w:p w14:paraId="3B20B4DA" w14:textId="2F47918A" w:rsidR="001F1C04" w:rsidRPr="00376ED8" w:rsidRDefault="001F1C04" w:rsidP="00C5423B">
      <w:pPr>
        <w:pStyle w:val="Default"/>
        <w:jc w:val="both"/>
        <w:rPr>
          <w:rFonts w:ascii="Verdana" w:hAnsi="Verdana" w:cs="Cambria"/>
          <w:b/>
          <w:bCs/>
          <w:color w:val="auto"/>
          <w:sz w:val="22"/>
        </w:rPr>
      </w:pPr>
      <w:r w:rsidRPr="001F1C04">
        <w:rPr>
          <w:rFonts w:ascii="Verdana" w:hAnsi="Verdana" w:cs="Cambria"/>
          <w:b/>
          <w:bCs/>
          <w:color w:val="auto"/>
          <w:sz w:val="22"/>
        </w:rPr>
        <w:t>WP</w:t>
      </w:r>
      <w:r w:rsidR="00504EB1">
        <w:rPr>
          <w:rFonts w:ascii="Verdana" w:hAnsi="Verdana" w:cs="Cambria"/>
          <w:b/>
          <w:bCs/>
          <w:color w:val="auto"/>
          <w:sz w:val="22"/>
        </w:rPr>
        <w:t xml:space="preserve"> </w:t>
      </w:r>
      <w:r w:rsidRPr="001F1C04">
        <w:rPr>
          <w:rFonts w:ascii="Verdana" w:hAnsi="Verdana" w:cs="Cambria"/>
          <w:b/>
          <w:bCs/>
          <w:color w:val="auto"/>
          <w:sz w:val="22"/>
        </w:rPr>
        <w:t xml:space="preserve">3 </w:t>
      </w:r>
      <w:proofErr w:type="spellStart"/>
      <w:r w:rsidRPr="001F1C04">
        <w:rPr>
          <w:rFonts w:ascii="Verdana" w:hAnsi="Verdana" w:cs="Cambria"/>
          <w:b/>
          <w:bCs/>
          <w:color w:val="auto"/>
          <w:sz w:val="22"/>
        </w:rPr>
        <w:t>Compliance</w:t>
      </w:r>
      <w:proofErr w:type="spellEnd"/>
      <w:r w:rsidRPr="001F1C04">
        <w:rPr>
          <w:rFonts w:ascii="Verdana" w:hAnsi="Verdana" w:cs="Cambria"/>
          <w:b/>
          <w:bCs/>
          <w:color w:val="auto"/>
          <w:sz w:val="22"/>
        </w:rPr>
        <w:t xml:space="preserve"> normativa:</w:t>
      </w:r>
    </w:p>
    <w:p w14:paraId="70C6D148" w14:textId="5E826018" w:rsidR="001F1C04" w:rsidRPr="001F1C04" w:rsidRDefault="001F1C04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Cs w:val="24"/>
        </w:rPr>
      </w:pPr>
      <w:r w:rsidRPr="001F1C04">
        <w:rPr>
          <w:rFonts w:ascii="Verdana" w:hAnsi="Verdana" w:cs="Calibri"/>
          <w:color w:val="000000"/>
          <w:szCs w:val="24"/>
        </w:rPr>
        <w:t xml:space="preserve">L’ipotesi di processo </w:t>
      </w:r>
      <w:r w:rsidR="00504EB1">
        <w:rPr>
          <w:rFonts w:ascii="Verdana" w:hAnsi="Verdana" w:cs="Calibri"/>
          <w:color w:val="000000"/>
          <w:szCs w:val="24"/>
        </w:rPr>
        <w:t>to-be è stato sottoposto</w:t>
      </w:r>
      <w:r w:rsidRPr="001F1C04">
        <w:rPr>
          <w:rFonts w:ascii="Verdana" w:hAnsi="Verdana" w:cs="Calibri"/>
          <w:color w:val="000000"/>
          <w:szCs w:val="24"/>
        </w:rPr>
        <w:t xml:space="preserve"> ad una valutazione della </w:t>
      </w:r>
      <w:proofErr w:type="spellStart"/>
      <w:r w:rsidRPr="001F1C04">
        <w:rPr>
          <w:rFonts w:ascii="Verdana" w:hAnsi="Verdana" w:cs="Calibri"/>
          <w:color w:val="000000"/>
          <w:szCs w:val="24"/>
        </w:rPr>
        <w:t>compliance</w:t>
      </w:r>
      <w:proofErr w:type="spellEnd"/>
      <w:r w:rsidRPr="001F1C04">
        <w:rPr>
          <w:rFonts w:ascii="Verdana" w:hAnsi="Verdana" w:cs="Calibri"/>
          <w:color w:val="000000"/>
          <w:szCs w:val="24"/>
        </w:rPr>
        <w:t xml:space="preserve"> normativa. </w:t>
      </w:r>
    </w:p>
    <w:p w14:paraId="165798F1" w14:textId="4AAD5D59" w:rsidR="001F1C04" w:rsidRPr="001F1C04" w:rsidRDefault="001F1C04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Cs w:val="24"/>
        </w:rPr>
      </w:pPr>
      <w:r w:rsidRPr="001F1C04">
        <w:rPr>
          <w:rFonts w:ascii="Verdana" w:hAnsi="Verdana" w:cs="Calibri"/>
          <w:color w:val="000000"/>
          <w:szCs w:val="24"/>
        </w:rPr>
        <w:t>In particolare le norme di riferimento per questa analisi sono</w:t>
      </w:r>
      <w:r w:rsidR="00504EB1">
        <w:rPr>
          <w:rFonts w:ascii="Verdana" w:hAnsi="Verdana" w:cs="Calibri"/>
          <w:color w:val="000000"/>
          <w:szCs w:val="24"/>
        </w:rPr>
        <w:t xml:space="preserve"> state</w:t>
      </w:r>
      <w:r w:rsidRPr="001F1C04">
        <w:rPr>
          <w:rFonts w:ascii="Verdana" w:hAnsi="Verdana" w:cs="Calibri"/>
          <w:color w:val="000000"/>
          <w:szCs w:val="24"/>
        </w:rPr>
        <w:t xml:space="preserve">: </w:t>
      </w:r>
    </w:p>
    <w:p w14:paraId="39930AAD" w14:textId="77777777" w:rsidR="001F1C04" w:rsidRPr="001F1C04" w:rsidRDefault="001F1C04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Cs w:val="24"/>
        </w:rPr>
      </w:pPr>
    </w:p>
    <w:p w14:paraId="590D605E" w14:textId="77E2F6FF" w:rsidR="001F1C04" w:rsidRPr="001F1C04" w:rsidRDefault="001F1C04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Cs w:val="24"/>
        </w:rPr>
      </w:pPr>
      <w:r w:rsidRPr="001F1C04">
        <w:rPr>
          <w:rFonts w:ascii="Verdana" w:hAnsi="Verdana" w:cs="Calibri"/>
          <w:color w:val="000000"/>
          <w:szCs w:val="24"/>
        </w:rPr>
        <w:t xml:space="preserve">- </w:t>
      </w:r>
      <w:r w:rsidRPr="001F1C04">
        <w:rPr>
          <w:rFonts w:ascii="Verdana" w:hAnsi="Verdana" w:cs="Calibri"/>
          <w:b/>
          <w:bCs/>
          <w:color w:val="000000"/>
          <w:szCs w:val="24"/>
        </w:rPr>
        <w:t>Norme relative alla dematerializzazione</w:t>
      </w:r>
      <w:r w:rsidRPr="001F1C04">
        <w:rPr>
          <w:rFonts w:ascii="Verdana" w:hAnsi="Verdana" w:cs="Calibri"/>
          <w:color w:val="000000"/>
          <w:szCs w:val="24"/>
        </w:rPr>
        <w:t xml:space="preserve">; </w:t>
      </w:r>
    </w:p>
    <w:p w14:paraId="7136E7F6" w14:textId="592A8268" w:rsidR="001F1C04" w:rsidRPr="001F1C04" w:rsidRDefault="001F1C04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Cs w:val="24"/>
        </w:rPr>
      </w:pPr>
      <w:r w:rsidRPr="001F1C04">
        <w:rPr>
          <w:rFonts w:ascii="Verdana" w:hAnsi="Verdana" w:cs="Calibri"/>
          <w:color w:val="000000"/>
          <w:szCs w:val="24"/>
        </w:rPr>
        <w:t xml:space="preserve">- </w:t>
      </w:r>
      <w:r w:rsidRPr="001F1C04">
        <w:rPr>
          <w:rFonts w:ascii="Verdana" w:hAnsi="Verdana" w:cs="Calibri"/>
          <w:b/>
          <w:bCs/>
          <w:color w:val="000000"/>
          <w:szCs w:val="24"/>
        </w:rPr>
        <w:t>Norme emesse da organismi di vigilanza</w:t>
      </w:r>
      <w:r w:rsidRPr="001F1C04">
        <w:rPr>
          <w:rFonts w:ascii="Verdana" w:hAnsi="Verdana" w:cs="Calibri"/>
          <w:color w:val="000000"/>
          <w:szCs w:val="24"/>
        </w:rPr>
        <w:t xml:space="preserve">; </w:t>
      </w:r>
    </w:p>
    <w:p w14:paraId="626DC532" w14:textId="5C7073CF" w:rsidR="001F1C04" w:rsidRPr="001F1C04" w:rsidRDefault="001F1C04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Cs w:val="24"/>
        </w:rPr>
      </w:pPr>
      <w:r w:rsidRPr="001F1C04">
        <w:rPr>
          <w:rFonts w:ascii="Verdana" w:hAnsi="Verdana" w:cs="Calibri"/>
          <w:color w:val="000000"/>
          <w:szCs w:val="24"/>
        </w:rPr>
        <w:t xml:space="preserve">- </w:t>
      </w:r>
      <w:r w:rsidRPr="001F1C04">
        <w:rPr>
          <w:rFonts w:ascii="Verdana" w:hAnsi="Verdana" w:cs="Calibri"/>
          <w:b/>
          <w:bCs/>
          <w:color w:val="000000"/>
          <w:szCs w:val="24"/>
        </w:rPr>
        <w:t>Regolamenti interni del Cliente</w:t>
      </w:r>
      <w:r w:rsidR="00504EB1">
        <w:rPr>
          <w:rFonts w:ascii="Verdana" w:hAnsi="Verdana" w:cs="Calibri"/>
          <w:color w:val="000000"/>
          <w:szCs w:val="24"/>
        </w:rPr>
        <w:t>.</w:t>
      </w:r>
    </w:p>
    <w:p w14:paraId="580AD5B4" w14:textId="77777777" w:rsidR="007D2A9A" w:rsidRPr="001F1C04" w:rsidRDefault="007D2A9A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Cs w:val="24"/>
        </w:rPr>
      </w:pPr>
    </w:p>
    <w:p w14:paraId="0F3A90B2" w14:textId="67A72263" w:rsidR="001F1C04" w:rsidRPr="00376ED8" w:rsidRDefault="001F1C04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bCs/>
          <w:szCs w:val="24"/>
        </w:rPr>
      </w:pPr>
      <w:r w:rsidRPr="001F1C04">
        <w:rPr>
          <w:rFonts w:ascii="Verdana" w:hAnsi="Verdana" w:cs="Cambria"/>
          <w:b/>
          <w:bCs/>
          <w:szCs w:val="24"/>
        </w:rPr>
        <w:t xml:space="preserve"> WP</w:t>
      </w:r>
      <w:r w:rsidR="00504EB1">
        <w:rPr>
          <w:rFonts w:ascii="Verdana" w:hAnsi="Verdana" w:cs="Cambria"/>
          <w:b/>
          <w:bCs/>
          <w:szCs w:val="24"/>
        </w:rPr>
        <w:t xml:space="preserve"> </w:t>
      </w:r>
      <w:r w:rsidRPr="001F1C04">
        <w:rPr>
          <w:rFonts w:ascii="Verdana" w:hAnsi="Verdana" w:cs="Cambria"/>
          <w:b/>
          <w:bCs/>
          <w:szCs w:val="24"/>
        </w:rPr>
        <w:t>4 Progettazione tecnologica:</w:t>
      </w:r>
    </w:p>
    <w:p w14:paraId="7582FD5D" w14:textId="36880CA1" w:rsidR="001F1C04" w:rsidRPr="001F1C04" w:rsidRDefault="00504EB1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Cs w:val="24"/>
        </w:rPr>
      </w:pPr>
      <w:r>
        <w:rPr>
          <w:rFonts w:ascii="Verdana" w:hAnsi="Verdana" w:cs="Calibri"/>
          <w:color w:val="000000"/>
          <w:szCs w:val="24"/>
        </w:rPr>
        <w:t>In questa fase è stata eseguita l</w:t>
      </w:r>
      <w:r w:rsidR="001F1C04" w:rsidRPr="001F1C04">
        <w:rPr>
          <w:rFonts w:ascii="Verdana" w:hAnsi="Verdana" w:cs="Calibri"/>
          <w:color w:val="000000"/>
          <w:szCs w:val="24"/>
        </w:rPr>
        <w:t xml:space="preserve">a progettazione delle architetture tecnologiche necessarie all’implementazione delle soluzioni di dematerializzazione proposte. </w:t>
      </w:r>
    </w:p>
    <w:p w14:paraId="521F678F" w14:textId="77777777" w:rsidR="00CA05F0" w:rsidRDefault="00CA05F0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color w:val="000000"/>
          <w:sz w:val="28"/>
          <w:szCs w:val="24"/>
        </w:rPr>
      </w:pPr>
    </w:p>
    <w:p w14:paraId="139510FB" w14:textId="233983D1" w:rsidR="001F1C04" w:rsidRPr="00265862" w:rsidRDefault="00265862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color w:val="000000"/>
          <w:sz w:val="28"/>
          <w:szCs w:val="24"/>
        </w:rPr>
      </w:pPr>
      <w:r w:rsidRPr="00265862">
        <w:rPr>
          <w:rFonts w:ascii="Verdana" w:hAnsi="Verdana" w:cs="Calibri"/>
          <w:b/>
          <w:color w:val="000000"/>
          <w:sz w:val="28"/>
          <w:szCs w:val="24"/>
        </w:rPr>
        <w:t xml:space="preserve">DESCRIZIONE DEI PRINCIPALI BENEFICI RAGGIUNTI </w:t>
      </w:r>
    </w:p>
    <w:p w14:paraId="50B0EA5E" w14:textId="77777777" w:rsidR="001F1C04" w:rsidRPr="001F1C04" w:rsidRDefault="001F1C04" w:rsidP="00C54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Cs w:val="24"/>
        </w:rPr>
      </w:pPr>
    </w:p>
    <w:p w14:paraId="03610E97" w14:textId="5B0CCEB5" w:rsidR="001F1C04" w:rsidRPr="001F1C04" w:rsidRDefault="001F1C04" w:rsidP="00C5423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Calibri"/>
          <w:color w:val="000000"/>
          <w:szCs w:val="24"/>
        </w:rPr>
      </w:pPr>
      <w:r w:rsidRPr="001F1C04">
        <w:rPr>
          <w:rFonts w:ascii="Verdana" w:hAnsi="Verdana" w:cs="Calibri"/>
          <w:color w:val="000000"/>
          <w:szCs w:val="24"/>
        </w:rPr>
        <w:t>Riduzione tempi approvazione</w:t>
      </w:r>
      <w:r w:rsidR="000F5086">
        <w:rPr>
          <w:rFonts w:ascii="Verdana" w:hAnsi="Verdana" w:cs="Calibri"/>
          <w:color w:val="000000"/>
          <w:szCs w:val="24"/>
        </w:rPr>
        <w:t xml:space="preserve"> e firma senza vincoli di spazio-tempo</w:t>
      </w:r>
      <w:r w:rsidR="007345A4">
        <w:rPr>
          <w:rFonts w:ascii="Verdana" w:hAnsi="Verdana" w:cs="Calibri"/>
          <w:color w:val="000000"/>
          <w:szCs w:val="24"/>
        </w:rPr>
        <w:t>;</w:t>
      </w:r>
    </w:p>
    <w:p w14:paraId="3D79798B" w14:textId="40C2C2AE" w:rsidR="001F1C04" w:rsidRPr="001F1C04" w:rsidRDefault="001F1C04" w:rsidP="00C5423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Calibri"/>
          <w:color w:val="000000"/>
          <w:szCs w:val="24"/>
        </w:rPr>
      </w:pPr>
      <w:r w:rsidRPr="001F1C04">
        <w:rPr>
          <w:rFonts w:ascii="Verdana" w:hAnsi="Verdana" w:cs="Calibri"/>
          <w:color w:val="000000"/>
          <w:szCs w:val="24"/>
        </w:rPr>
        <w:t xml:space="preserve">Riduzione </w:t>
      </w:r>
      <w:r w:rsidR="002D119B">
        <w:rPr>
          <w:rFonts w:ascii="Verdana" w:hAnsi="Verdana" w:cs="Calibri"/>
          <w:color w:val="000000"/>
          <w:szCs w:val="24"/>
        </w:rPr>
        <w:t xml:space="preserve">errori e minori </w:t>
      </w:r>
      <w:r w:rsidRPr="001F1C04">
        <w:rPr>
          <w:rFonts w:ascii="Verdana" w:hAnsi="Verdana" w:cs="Calibri"/>
          <w:color w:val="000000"/>
          <w:szCs w:val="24"/>
        </w:rPr>
        <w:t>impatti ambientali</w:t>
      </w:r>
      <w:r w:rsidR="007345A4">
        <w:rPr>
          <w:rFonts w:ascii="Verdana" w:hAnsi="Verdana" w:cs="Calibri"/>
          <w:color w:val="000000"/>
          <w:szCs w:val="24"/>
        </w:rPr>
        <w:t>;</w:t>
      </w:r>
    </w:p>
    <w:p w14:paraId="7838964B" w14:textId="094D1230" w:rsidR="001F1C04" w:rsidRDefault="001F1C04" w:rsidP="00C5423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Calibri"/>
          <w:color w:val="000000"/>
          <w:szCs w:val="24"/>
        </w:rPr>
      </w:pPr>
      <w:r w:rsidRPr="001F1C04">
        <w:rPr>
          <w:rFonts w:ascii="Verdana" w:hAnsi="Verdana" w:cs="Calibri"/>
          <w:color w:val="000000"/>
          <w:szCs w:val="24"/>
        </w:rPr>
        <w:t>Gestione remota de</w:t>
      </w:r>
      <w:r w:rsidR="00CA05F0">
        <w:rPr>
          <w:rFonts w:ascii="Verdana" w:hAnsi="Verdana" w:cs="Calibri"/>
          <w:color w:val="000000"/>
          <w:szCs w:val="24"/>
        </w:rPr>
        <w:t>l</w:t>
      </w:r>
      <w:r w:rsidRPr="001F1C04">
        <w:rPr>
          <w:rFonts w:ascii="Verdana" w:hAnsi="Verdana" w:cs="Calibri"/>
          <w:color w:val="000000"/>
          <w:szCs w:val="24"/>
        </w:rPr>
        <w:t xml:space="preserve"> business da parte dei </w:t>
      </w:r>
      <w:proofErr w:type="spellStart"/>
      <w:r w:rsidRPr="001F1C04">
        <w:rPr>
          <w:rFonts w:ascii="Verdana" w:hAnsi="Verdana" w:cs="Calibri"/>
          <w:color w:val="000000"/>
          <w:szCs w:val="24"/>
        </w:rPr>
        <w:t>decision</w:t>
      </w:r>
      <w:proofErr w:type="spellEnd"/>
      <w:r w:rsidRPr="001F1C04">
        <w:rPr>
          <w:rFonts w:ascii="Verdana" w:hAnsi="Verdana" w:cs="Calibri"/>
          <w:color w:val="000000"/>
          <w:szCs w:val="24"/>
        </w:rPr>
        <w:t xml:space="preserve"> </w:t>
      </w:r>
      <w:proofErr w:type="spellStart"/>
      <w:r w:rsidRPr="001F1C04">
        <w:rPr>
          <w:rFonts w:ascii="Verdana" w:hAnsi="Verdana" w:cs="Calibri"/>
          <w:color w:val="000000"/>
          <w:szCs w:val="24"/>
        </w:rPr>
        <w:t>makers</w:t>
      </w:r>
      <w:proofErr w:type="spellEnd"/>
      <w:r w:rsidR="00036664">
        <w:rPr>
          <w:rFonts w:ascii="Verdana" w:hAnsi="Verdana" w:cs="Calibri"/>
          <w:color w:val="000000"/>
          <w:szCs w:val="24"/>
        </w:rPr>
        <w:t>.</w:t>
      </w:r>
    </w:p>
    <w:p w14:paraId="0352BD60" w14:textId="77777777" w:rsidR="003D6EE4" w:rsidRDefault="003D6EE4" w:rsidP="00C5423B">
      <w:pPr>
        <w:jc w:val="both"/>
        <w:rPr>
          <w:rFonts w:ascii="Verdana" w:hAnsi="Verdana"/>
          <w:b/>
          <w:sz w:val="28"/>
          <w:szCs w:val="24"/>
        </w:rPr>
      </w:pPr>
    </w:p>
    <w:p w14:paraId="0E39CBB5" w14:textId="6331B97A" w:rsidR="003F5FDE" w:rsidRDefault="00265862" w:rsidP="00C5423B">
      <w:pPr>
        <w:jc w:val="both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DESCRIZIONE DEGLI ELEMENTI DISTINTIVI E DI REALE INNOVATIVITA’/ORIGINALITA’ </w:t>
      </w:r>
    </w:p>
    <w:p w14:paraId="5A489321" w14:textId="1B75DA96" w:rsidR="003F5FDE" w:rsidRPr="00CA05F0" w:rsidRDefault="00036664" w:rsidP="00C5423B">
      <w:pPr>
        <w:jc w:val="both"/>
        <w:rPr>
          <w:rFonts w:ascii="Verdana" w:hAnsi="Verdana"/>
          <w:szCs w:val="24"/>
        </w:rPr>
      </w:pPr>
      <w:r>
        <w:rPr>
          <w:rFonts w:ascii="Verdana" w:hAnsi="Verdana" w:cs="Calibri"/>
          <w:color w:val="000000"/>
          <w:szCs w:val="24"/>
        </w:rPr>
        <w:t xml:space="preserve">La soluzione ha permesso di realizzare un processo di gestione autorizzativa e di firma interamente </w:t>
      </w:r>
      <w:proofErr w:type="spellStart"/>
      <w:r>
        <w:rPr>
          <w:rFonts w:ascii="Verdana" w:hAnsi="Verdana" w:cs="Calibri"/>
          <w:color w:val="000000"/>
          <w:szCs w:val="24"/>
        </w:rPr>
        <w:t>paperles</w:t>
      </w:r>
      <w:r w:rsidR="00551244">
        <w:rPr>
          <w:rFonts w:ascii="Verdana" w:hAnsi="Verdana" w:cs="Calibri"/>
          <w:color w:val="000000"/>
          <w:szCs w:val="24"/>
        </w:rPr>
        <w:t>s</w:t>
      </w:r>
      <w:proofErr w:type="spellEnd"/>
      <w:r w:rsidR="0016346E">
        <w:rPr>
          <w:rFonts w:ascii="Verdana" w:hAnsi="Verdana" w:cs="Calibri"/>
          <w:color w:val="000000"/>
          <w:szCs w:val="24"/>
        </w:rPr>
        <w:t xml:space="preserve"> e replicabile in più mercati</w:t>
      </w:r>
      <w:r w:rsidR="00551244">
        <w:rPr>
          <w:rFonts w:ascii="Verdana" w:hAnsi="Verdana" w:cs="Calibri"/>
          <w:color w:val="000000"/>
          <w:szCs w:val="24"/>
        </w:rPr>
        <w:t>.</w:t>
      </w:r>
    </w:p>
    <w:sectPr w:rsidR="003F5FDE" w:rsidRPr="00CA05F0" w:rsidSect="005A257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60" w:right="851" w:bottom="1134" w:left="709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DBDDF" w14:textId="77777777" w:rsidR="00877A5E" w:rsidRDefault="00877A5E">
      <w:r>
        <w:separator/>
      </w:r>
    </w:p>
  </w:endnote>
  <w:endnote w:type="continuationSeparator" w:id="0">
    <w:p w14:paraId="5FBA21F4" w14:textId="77777777" w:rsidR="00877A5E" w:rsidRDefault="0087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13123" w14:textId="77777777" w:rsidR="007C3620" w:rsidRDefault="007C3620">
    <w:pPr>
      <w:pStyle w:val="Pidipagina"/>
      <w:rPr>
        <w:rFonts w:ascii="Verdana" w:hAnsi="Verdana"/>
        <w:i/>
        <w:color w:val="000000"/>
        <w:sz w:val="18"/>
      </w:rPr>
    </w:pPr>
  </w:p>
  <w:p w14:paraId="0DB6CF87" w14:textId="77777777" w:rsidR="007C3620" w:rsidRDefault="007C3620">
    <w:pPr>
      <w:pStyle w:val="Pidipagina"/>
      <w:jc w:val="center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426" w:type="dxa"/>
      <w:tblLook w:val="04A0" w:firstRow="1" w:lastRow="0" w:firstColumn="1" w:lastColumn="0" w:noHBand="0" w:noVBand="1"/>
    </w:tblPr>
    <w:tblGrid>
      <w:gridCol w:w="8364"/>
      <w:gridCol w:w="2693"/>
    </w:tblGrid>
    <w:tr w:rsidR="005A2571" w14:paraId="55B5EDF2" w14:textId="77777777" w:rsidTr="008D0116">
      <w:tc>
        <w:tcPr>
          <w:tcW w:w="8364" w:type="dxa"/>
          <w:shd w:val="clear" w:color="auto" w:fill="auto"/>
        </w:tcPr>
        <w:p w14:paraId="3BC73CAA" w14:textId="77777777" w:rsidR="005A2571" w:rsidRPr="00506863" w:rsidRDefault="005A2571" w:rsidP="00506863">
          <w:pPr>
            <w:pStyle w:val="Intestazione"/>
            <w:ind w:left="142"/>
            <w:rPr>
              <w:rFonts w:ascii="Myriad Pro" w:hAnsi="Myriad Pro" w:cs="Arial"/>
              <w:b/>
              <w:bCs/>
              <w:color w:val="4D4D4D"/>
              <w:sz w:val="16"/>
              <w:szCs w:val="16"/>
              <w:lang w:val="en-GB"/>
            </w:rPr>
          </w:pPr>
        </w:p>
        <w:p w14:paraId="656F0A2A" w14:textId="77777777" w:rsidR="00672CCA" w:rsidRPr="00676C51" w:rsidRDefault="005A2571" w:rsidP="00D23776">
          <w:pPr>
            <w:pStyle w:val="Intestazione"/>
            <w:jc w:val="center"/>
            <w:rPr>
              <w:rFonts w:ascii="Verdana" w:hAnsi="Verdana" w:cs="Arial"/>
              <w:bCs/>
              <w:color w:val="4D4D4D"/>
              <w:sz w:val="16"/>
              <w:szCs w:val="16"/>
            </w:rPr>
          </w:pPr>
          <w:r w:rsidRPr="00676C51">
            <w:rPr>
              <w:rFonts w:ascii="Verdana" w:hAnsi="Verdana" w:cs="Arial"/>
              <w:bCs/>
              <w:color w:val="4D4D4D"/>
              <w:sz w:val="16"/>
              <w:szCs w:val="16"/>
            </w:rPr>
            <w:t>Gruppo</w:t>
          </w:r>
          <w:r w:rsidR="00A018C2" w:rsidRPr="00676C51">
            <w:rPr>
              <w:rFonts w:ascii="Verdana" w:hAnsi="Verdana" w:cs="Arial"/>
              <w:bCs/>
              <w:color w:val="4D4D4D"/>
              <w:sz w:val="16"/>
              <w:szCs w:val="16"/>
            </w:rPr>
            <w:t xml:space="preserve"> </w:t>
          </w:r>
          <w:r w:rsidRPr="00676C51">
            <w:rPr>
              <w:rFonts w:ascii="Verdana" w:hAnsi="Verdana" w:cs="Arial"/>
              <w:bCs/>
              <w:color w:val="4D4D4D"/>
              <w:sz w:val="16"/>
              <w:szCs w:val="16"/>
            </w:rPr>
            <w:t xml:space="preserve">CMT è un marchio di </w:t>
          </w:r>
          <w:proofErr w:type="spellStart"/>
          <w:r w:rsidR="00672CCA" w:rsidRPr="00676C51">
            <w:rPr>
              <w:rFonts w:ascii="Verdana" w:hAnsi="Verdana" w:cs="Arial"/>
              <w:bCs/>
              <w:color w:val="4D4D4D"/>
              <w:sz w:val="16"/>
              <w:szCs w:val="16"/>
            </w:rPr>
            <w:t>C.</w:t>
          </w:r>
          <w:proofErr w:type="gramStart"/>
          <w:r w:rsidR="00672CCA" w:rsidRPr="00676C51">
            <w:rPr>
              <w:rFonts w:ascii="Verdana" w:hAnsi="Verdana" w:cs="Arial"/>
              <w:bCs/>
              <w:color w:val="4D4D4D"/>
              <w:sz w:val="16"/>
              <w:szCs w:val="16"/>
            </w:rPr>
            <w:t>M.Trading</w:t>
          </w:r>
          <w:proofErr w:type="spellEnd"/>
          <w:proofErr w:type="gramEnd"/>
          <w:r w:rsidR="00672CCA" w:rsidRPr="00676C51">
            <w:rPr>
              <w:rFonts w:ascii="Verdana" w:hAnsi="Verdana" w:cs="Arial"/>
              <w:bCs/>
              <w:color w:val="4D4D4D"/>
              <w:sz w:val="16"/>
              <w:szCs w:val="16"/>
            </w:rPr>
            <w:t xml:space="preserve"> S.r.l. </w:t>
          </w:r>
          <w:r w:rsidRPr="00676C51">
            <w:rPr>
              <w:rFonts w:ascii="Verdana" w:hAnsi="Verdana" w:cs="Arial"/>
              <w:bCs/>
              <w:color w:val="4D4D4D"/>
              <w:sz w:val="16"/>
              <w:szCs w:val="16"/>
            </w:rPr>
            <w:t xml:space="preserve">a </w:t>
          </w:r>
          <w:r w:rsidR="00672CCA" w:rsidRPr="00676C51">
            <w:rPr>
              <w:rFonts w:ascii="Verdana" w:hAnsi="Verdana" w:cs="Arial"/>
              <w:bCs/>
              <w:color w:val="4D4D4D"/>
              <w:sz w:val="16"/>
              <w:szCs w:val="16"/>
            </w:rPr>
            <w:t>S.U.</w:t>
          </w:r>
          <w:r w:rsidRPr="00676C51">
            <w:rPr>
              <w:rFonts w:ascii="Verdana" w:hAnsi="Verdana" w:cs="Arial"/>
              <w:bCs/>
              <w:color w:val="4D4D4D"/>
              <w:sz w:val="16"/>
              <w:szCs w:val="16"/>
            </w:rPr>
            <w:t xml:space="preserve"> Via dei Prati Fiscali, 201- 00141 Roma</w:t>
          </w:r>
        </w:p>
        <w:p w14:paraId="6FE5E73D" w14:textId="77777777" w:rsidR="005A2571" w:rsidRPr="00D23776" w:rsidRDefault="005A2571" w:rsidP="00D23776">
          <w:pPr>
            <w:pStyle w:val="Intestazione"/>
            <w:jc w:val="center"/>
            <w:rPr>
              <w:rStyle w:val="Collegamentoipertestuale"/>
              <w:rFonts w:ascii="Verdana" w:hAnsi="Verdana" w:cs="Arial"/>
              <w:bCs/>
              <w:sz w:val="16"/>
              <w:szCs w:val="16"/>
            </w:rPr>
          </w:pPr>
          <w:r w:rsidRPr="00676C51">
            <w:rPr>
              <w:rFonts w:ascii="Verdana" w:hAnsi="Verdana" w:cs="Arial"/>
              <w:bCs/>
              <w:color w:val="4D4D4D"/>
              <w:sz w:val="16"/>
              <w:szCs w:val="16"/>
            </w:rPr>
            <w:t>P.IVA IT04077341008</w:t>
          </w:r>
          <w:r w:rsidR="00672CCA" w:rsidRPr="00676C51">
            <w:rPr>
              <w:rFonts w:ascii="Verdana" w:hAnsi="Verdana" w:cs="Arial"/>
              <w:bCs/>
              <w:color w:val="4D4D4D"/>
              <w:sz w:val="16"/>
              <w:szCs w:val="16"/>
            </w:rPr>
            <w:t xml:space="preserve"> </w:t>
          </w:r>
          <w:r w:rsidRPr="00676C51">
            <w:rPr>
              <w:rFonts w:ascii="Verdana" w:hAnsi="Verdana" w:cs="Arial"/>
              <w:bCs/>
              <w:color w:val="4D4D4D"/>
              <w:sz w:val="16"/>
              <w:szCs w:val="16"/>
            </w:rPr>
            <w:t xml:space="preserve">Cap. Sociale € 200.000 </w:t>
          </w:r>
          <w:proofErr w:type="spellStart"/>
          <w:r w:rsidRPr="00676C51">
            <w:rPr>
              <w:rFonts w:ascii="Verdana" w:hAnsi="Verdana" w:cs="Arial"/>
              <w:bCs/>
              <w:color w:val="4D4D4D"/>
              <w:sz w:val="16"/>
              <w:szCs w:val="16"/>
            </w:rPr>
            <w:t>i.v</w:t>
          </w:r>
          <w:proofErr w:type="spellEnd"/>
          <w:r w:rsidRPr="00676C51">
            <w:rPr>
              <w:rFonts w:ascii="Verdana" w:hAnsi="Verdana" w:cs="Arial"/>
              <w:bCs/>
              <w:color w:val="4D4D4D"/>
              <w:sz w:val="16"/>
              <w:szCs w:val="16"/>
            </w:rPr>
            <w:t>.</w:t>
          </w:r>
          <w:r w:rsidR="004E52BF">
            <w:rPr>
              <w:rFonts w:ascii="Verdana" w:hAnsi="Verdana" w:cs="Arial"/>
              <w:bCs/>
              <w:color w:val="4D4D4D"/>
              <w:sz w:val="16"/>
              <w:szCs w:val="16"/>
            </w:rPr>
            <w:t xml:space="preserve"> </w:t>
          </w:r>
          <w:r w:rsidR="00672CCA" w:rsidRPr="00676C51">
            <w:rPr>
              <w:rFonts w:ascii="Verdana" w:hAnsi="Verdana" w:cs="Arial"/>
              <w:bCs/>
              <w:color w:val="4D4D4D"/>
              <w:sz w:val="16"/>
              <w:szCs w:val="16"/>
            </w:rPr>
            <w:t>Tel.</w:t>
          </w:r>
          <w:r w:rsidRPr="00676C51">
            <w:rPr>
              <w:rFonts w:ascii="Verdana" w:hAnsi="Verdana" w:cs="Arial"/>
              <w:bCs/>
              <w:color w:val="4D4D4D"/>
              <w:sz w:val="16"/>
              <w:szCs w:val="16"/>
            </w:rPr>
            <w:t>: +39 06 8125553</w:t>
          </w:r>
          <w:r w:rsidR="00A018C2" w:rsidRPr="00676C51">
            <w:rPr>
              <w:rFonts w:ascii="Verdana" w:hAnsi="Verdana" w:cs="Arial"/>
              <w:bCs/>
              <w:color w:val="4D4D4D"/>
              <w:sz w:val="16"/>
              <w:szCs w:val="16"/>
            </w:rPr>
            <w:t xml:space="preserve"> </w:t>
          </w:r>
          <w:r w:rsidR="00672CCA" w:rsidRPr="00676C51">
            <w:rPr>
              <w:rFonts w:ascii="Verdana" w:hAnsi="Verdana" w:cs="Arial"/>
              <w:bCs/>
              <w:color w:val="4D4D4D"/>
              <w:sz w:val="16"/>
              <w:szCs w:val="16"/>
            </w:rPr>
            <w:t>Fax:</w:t>
          </w:r>
          <w:r w:rsidR="00A018C2" w:rsidRPr="00676C51">
            <w:rPr>
              <w:rFonts w:ascii="Verdana" w:hAnsi="Verdana" w:cs="Arial"/>
              <w:bCs/>
              <w:color w:val="4D4D4D"/>
              <w:sz w:val="16"/>
              <w:szCs w:val="16"/>
            </w:rPr>
            <w:t xml:space="preserve"> +39 06 8860148</w:t>
          </w:r>
          <w:r w:rsidR="00672CCA" w:rsidRPr="00D23776">
            <w:rPr>
              <w:rFonts w:ascii="Verdana" w:hAnsi="Verdana"/>
              <w:bCs/>
              <w:sz w:val="16"/>
              <w:szCs w:val="16"/>
            </w:rPr>
            <w:t xml:space="preserve"> </w:t>
          </w:r>
          <w:r w:rsidRPr="00D23776">
            <w:rPr>
              <w:rFonts w:ascii="Verdana" w:hAnsi="Verdana"/>
              <w:bCs/>
              <w:sz w:val="16"/>
              <w:szCs w:val="16"/>
            </w:rPr>
            <w:t xml:space="preserve"> </w:t>
          </w:r>
          <w:hyperlink r:id="rId1" w:history="1">
            <w:r w:rsidRPr="00676C51">
              <w:rPr>
                <w:rFonts w:ascii="Verdana" w:hAnsi="Verdana"/>
                <w:b/>
                <w:color w:val="002060"/>
                <w:sz w:val="16"/>
                <w:szCs w:val="16"/>
              </w:rPr>
              <w:t>www.gruppocmtrading.it</w:t>
            </w:r>
          </w:hyperlink>
        </w:p>
        <w:p w14:paraId="61E50445" w14:textId="77777777" w:rsidR="005A2571" w:rsidRDefault="005A2571"/>
      </w:tc>
      <w:tc>
        <w:tcPr>
          <w:tcW w:w="2693" w:type="dxa"/>
          <w:shd w:val="clear" w:color="auto" w:fill="auto"/>
        </w:tcPr>
        <w:p w14:paraId="29E1C7AC" w14:textId="77777777" w:rsidR="005A2571" w:rsidRDefault="00897243" w:rsidP="00506863">
          <w:pPr>
            <w:ind w:left="-533"/>
            <w:jc w:val="right"/>
          </w:pPr>
          <w:r w:rsidRPr="004E2D49">
            <w:rPr>
              <w:noProof/>
              <w:lang w:eastAsia="it-IT"/>
            </w:rPr>
            <w:drawing>
              <wp:inline distT="0" distB="0" distL="0" distR="0" wp14:anchorId="0C28D6F5" wp14:editId="15CB2795">
                <wp:extent cx="1590675" cy="495300"/>
                <wp:effectExtent l="0" t="0" r="9525" b="0"/>
                <wp:docPr id="2" name="Immagine 1" descr="accredia_pl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ccredia_pl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763C4C" w14:textId="77777777" w:rsidR="007C3620" w:rsidRPr="001F3A87" w:rsidRDefault="007C3620" w:rsidP="005A2571">
    <w:pPr>
      <w:pStyle w:val="Pidipagina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88101" w14:textId="77777777" w:rsidR="00877A5E" w:rsidRDefault="00877A5E">
      <w:r>
        <w:separator/>
      </w:r>
    </w:p>
  </w:footnote>
  <w:footnote w:type="continuationSeparator" w:id="0">
    <w:p w14:paraId="088406C9" w14:textId="77777777" w:rsidR="00877A5E" w:rsidRDefault="0087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E4F6" w14:textId="77777777" w:rsidR="00EB5967" w:rsidRDefault="00897243" w:rsidP="00F21C1C">
    <w:pPr>
      <w:pStyle w:val="Intestazione"/>
      <w:tabs>
        <w:tab w:val="clear" w:pos="4819"/>
        <w:tab w:val="clear" w:pos="9638"/>
      </w:tabs>
      <w:ind w:right="-142"/>
      <w:jc w:val="right"/>
    </w:pPr>
    <w:r>
      <w:rPr>
        <w:noProof/>
        <w:lang w:eastAsia="it-IT"/>
      </w:rPr>
      <w:drawing>
        <wp:inline distT="0" distB="0" distL="0" distR="0" wp14:anchorId="0F654461" wp14:editId="3AFCEAB8">
          <wp:extent cx="2505600" cy="468000"/>
          <wp:effectExtent l="0" t="0" r="9525" b="8255"/>
          <wp:docPr id="3" name="Immagine 3" descr="Logo-Gruppo-C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Gruppo-C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6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779879" w14:textId="77777777" w:rsidR="007C3620" w:rsidRDefault="007C3620" w:rsidP="00604396">
    <w:pPr>
      <w:pStyle w:val="Intestazione"/>
      <w:tabs>
        <w:tab w:val="clear" w:pos="4819"/>
        <w:tab w:val="clear" w:pos="9638"/>
      </w:tabs>
      <w:ind w:right="-142"/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Verdana" w:hAnsi="Verdan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5"/>
      <w:gridCol w:w="5391"/>
    </w:tblGrid>
    <w:tr w:rsidR="007C3620" w14:paraId="150A8325" w14:textId="77777777" w:rsidTr="00F81D5D">
      <w:tc>
        <w:tcPr>
          <w:tcW w:w="4885" w:type="dxa"/>
        </w:tcPr>
        <w:p w14:paraId="07FD0384" w14:textId="77777777" w:rsidR="007C3620" w:rsidRDefault="00897243">
          <w:pPr>
            <w:pStyle w:val="Intestazione"/>
            <w:tabs>
              <w:tab w:val="clear" w:pos="9638"/>
              <w:tab w:val="right" w:pos="10206"/>
            </w:tabs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3C57880" wp14:editId="19AC904F">
                <wp:extent cx="2752725" cy="514350"/>
                <wp:effectExtent l="0" t="0" r="9525" b="0"/>
                <wp:docPr id="1" name="Immagine 1" descr="Logo-Gruppo-C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ruppo-C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1" w:type="dxa"/>
        </w:tcPr>
        <w:p w14:paraId="107C8BC3" w14:textId="77777777" w:rsidR="007C3620" w:rsidRDefault="007C3620" w:rsidP="00604396">
          <w:pPr>
            <w:pStyle w:val="Intestazione"/>
            <w:tabs>
              <w:tab w:val="clear" w:pos="9638"/>
              <w:tab w:val="right" w:pos="10206"/>
            </w:tabs>
            <w:ind w:left="4431"/>
            <w:jc w:val="both"/>
          </w:pPr>
        </w:p>
      </w:tc>
    </w:tr>
  </w:tbl>
  <w:p w14:paraId="4F55EAF9" w14:textId="77777777" w:rsidR="007C3620" w:rsidRDefault="007C3620">
    <w:pPr>
      <w:pStyle w:val="Intestazione"/>
      <w:tabs>
        <w:tab w:val="clear" w:pos="9638"/>
        <w:tab w:val="right" w:pos="10206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703"/>
        </w:tabs>
        <w:ind w:left="70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A16765"/>
    <w:multiLevelType w:val="hybridMultilevel"/>
    <w:tmpl w:val="AC62A8CC"/>
    <w:lvl w:ilvl="0" w:tplc="5D505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21C7"/>
    <w:multiLevelType w:val="hybridMultilevel"/>
    <w:tmpl w:val="92F41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24821"/>
    <w:multiLevelType w:val="hybridMultilevel"/>
    <w:tmpl w:val="2A2E9B64"/>
    <w:lvl w:ilvl="0" w:tplc="5D505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330A"/>
    <w:multiLevelType w:val="hybridMultilevel"/>
    <w:tmpl w:val="88FC9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5C27"/>
    <w:multiLevelType w:val="hybridMultilevel"/>
    <w:tmpl w:val="FDC401D0"/>
    <w:lvl w:ilvl="0" w:tplc="5D505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45665"/>
    <w:multiLevelType w:val="hybridMultilevel"/>
    <w:tmpl w:val="61440372"/>
    <w:lvl w:ilvl="0" w:tplc="5D5058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344703"/>
    <w:multiLevelType w:val="hybridMultilevel"/>
    <w:tmpl w:val="0D7A5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AE3AA"/>
    <w:multiLevelType w:val="hybridMultilevel"/>
    <w:tmpl w:val="2B7186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5C60A53"/>
    <w:multiLevelType w:val="hybridMultilevel"/>
    <w:tmpl w:val="89E21206"/>
    <w:lvl w:ilvl="0" w:tplc="5D505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46963"/>
    <w:multiLevelType w:val="hybridMultilevel"/>
    <w:tmpl w:val="B64AA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5A"/>
    <w:rsid w:val="00021BB2"/>
    <w:rsid w:val="000239C2"/>
    <w:rsid w:val="00036664"/>
    <w:rsid w:val="00050DDC"/>
    <w:rsid w:val="00066535"/>
    <w:rsid w:val="000809E7"/>
    <w:rsid w:val="000A1562"/>
    <w:rsid w:val="000B000B"/>
    <w:rsid w:val="000B0409"/>
    <w:rsid w:val="000B04D5"/>
    <w:rsid w:val="000B7557"/>
    <w:rsid w:val="000C41B2"/>
    <w:rsid w:val="000C5ACC"/>
    <w:rsid w:val="000D0CA4"/>
    <w:rsid w:val="000D5FFD"/>
    <w:rsid w:val="000F0C8F"/>
    <w:rsid w:val="000F5086"/>
    <w:rsid w:val="001121B0"/>
    <w:rsid w:val="0011240F"/>
    <w:rsid w:val="00124DEF"/>
    <w:rsid w:val="00125716"/>
    <w:rsid w:val="00130BD0"/>
    <w:rsid w:val="001325F0"/>
    <w:rsid w:val="0015236E"/>
    <w:rsid w:val="0015303A"/>
    <w:rsid w:val="0015359F"/>
    <w:rsid w:val="00161EBF"/>
    <w:rsid w:val="0016346E"/>
    <w:rsid w:val="00163CC4"/>
    <w:rsid w:val="0016647C"/>
    <w:rsid w:val="001806F8"/>
    <w:rsid w:val="00182BBD"/>
    <w:rsid w:val="001913DE"/>
    <w:rsid w:val="00191D7E"/>
    <w:rsid w:val="00195690"/>
    <w:rsid w:val="001A38C5"/>
    <w:rsid w:val="001A4EB0"/>
    <w:rsid w:val="001B796B"/>
    <w:rsid w:val="001C182B"/>
    <w:rsid w:val="001C2E4C"/>
    <w:rsid w:val="001C7E9A"/>
    <w:rsid w:val="001D6472"/>
    <w:rsid w:val="001E4CE2"/>
    <w:rsid w:val="001F1C04"/>
    <w:rsid w:val="001F3A87"/>
    <w:rsid w:val="001F3ED4"/>
    <w:rsid w:val="001F590C"/>
    <w:rsid w:val="002001B7"/>
    <w:rsid w:val="002157D7"/>
    <w:rsid w:val="0022446F"/>
    <w:rsid w:val="002252E4"/>
    <w:rsid w:val="00227303"/>
    <w:rsid w:val="00245218"/>
    <w:rsid w:val="00252860"/>
    <w:rsid w:val="00265862"/>
    <w:rsid w:val="0028796E"/>
    <w:rsid w:val="002918AB"/>
    <w:rsid w:val="002A4842"/>
    <w:rsid w:val="002A6A1E"/>
    <w:rsid w:val="002B1744"/>
    <w:rsid w:val="002C667C"/>
    <w:rsid w:val="002C6B7D"/>
    <w:rsid w:val="002D059B"/>
    <w:rsid w:val="002D119B"/>
    <w:rsid w:val="002D3FEF"/>
    <w:rsid w:val="002D7D13"/>
    <w:rsid w:val="002E37AE"/>
    <w:rsid w:val="00302D97"/>
    <w:rsid w:val="00305A84"/>
    <w:rsid w:val="00311AED"/>
    <w:rsid w:val="0033340A"/>
    <w:rsid w:val="003416E8"/>
    <w:rsid w:val="003509CD"/>
    <w:rsid w:val="0036600E"/>
    <w:rsid w:val="00376ED8"/>
    <w:rsid w:val="00383E68"/>
    <w:rsid w:val="003B5B73"/>
    <w:rsid w:val="003D6EE4"/>
    <w:rsid w:val="003D7ECA"/>
    <w:rsid w:val="003E020E"/>
    <w:rsid w:val="003E0FD0"/>
    <w:rsid w:val="003E190D"/>
    <w:rsid w:val="003E48F1"/>
    <w:rsid w:val="003F1234"/>
    <w:rsid w:val="003F5FDE"/>
    <w:rsid w:val="00402D2E"/>
    <w:rsid w:val="00440463"/>
    <w:rsid w:val="00441F51"/>
    <w:rsid w:val="00451235"/>
    <w:rsid w:val="00454250"/>
    <w:rsid w:val="00457FC7"/>
    <w:rsid w:val="004611FF"/>
    <w:rsid w:val="0047293B"/>
    <w:rsid w:val="004839B3"/>
    <w:rsid w:val="004953E2"/>
    <w:rsid w:val="0049656A"/>
    <w:rsid w:val="004A3CBE"/>
    <w:rsid w:val="004B0ADD"/>
    <w:rsid w:val="004C28E8"/>
    <w:rsid w:val="004C34D3"/>
    <w:rsid w:val="004C6396"/>
    <w:rsid w:val="004D528B"/>
    <w:rsid w:val="004E52BF"/>
    <w:rsid w:val="004E6416"/>
    <w:rsid w:val="00504EB1"/>
    <w:rsid w:val="00506863"/>
    <w:rsid w:val="00514889"/>
    <w:rsid w:val="00514C2D"/>
    <w:rsid w:val="00520F67"/>
    <w:rsid w:val="005276FB"/>
    <w:rsid w:val="0053017D"/>
    <w:rsid w:val="00533C4F"/>
    <w:rsid w:val="00541D3A"/>
    <w:rsid w:val="00543EAE"/>
    <w:rsid w:val="00551244"/>
    <w:rsid w:val="00560632"/>
    <w:rsid w:val="0057264C"/>
    <w:rsid w:val="00573B44"/>
    <w:rsid w:val="005756EB"/>
    <w:rsid w:val="005757D3"/>
    <w:rsid w:val="00577FE6"/>
    <w:rsid w:val="005A0756"/>
    <w:rsid w:val="005A2571"/>
    <w:rsid w:val="005B32C9"/>
    <w:rsid w:val="005C1680"/>
    <w:rsid w:val="005C79CC"/>
    <w:rsid w:val="005E4E2A"/>
    <w:rsid w:val="00600408"/>
    <w:rsid w:val="00604396"/>
    <w:rsid w:val="00605106"/>
    <w:rsid w:val="00613137"/>
    <w:rsid w:val="006206F6"/>
    <w:rsid w:val="00621FC9"/>
    <w:rsid w:val="006263D4"/>
    <w:rsid w:val="00650805"/>
    <w:rsid w:val="006600E9"/>
    <w:rsid w:val="00672CCA"/>
    <w:rsid w:val="00676C51"/>
    <w:rsid w:val="00690675"/>
    <w:rsid w:val="00691F28"/>
    <w:rsid w:val="00693EB9"/>
    <w:rsid w:val="0069727D"/>
    <w:rsid w:val="006A5210"/>
    <w:rsid w:val="006A6EB0"/>
    <w:rsid w:val="006C2219"/>
    <w:rsid w:val="006C278D"/>
    <w:rsid w:val="006E6EB5"/>
    <w:rsid w:val="006F5FFE"/>
    <w:rsid w:val="00703B2C"/>
    <w:rsid w:val="00711EBC"/>
    <w:rsid w:val="0071257F"/>
    <w:rsid w:val="00712AB1"/>
    <w:rsid w:val="00715EBA"/>
    <w:rsid w:val="00721512"/>
    <w:rsid w:val="007345A4"/>
    <w:rsid w:val="007444C8"/>
    <w:rsid w:val="00756253"/>
    <w:rsid w:val="007569CF"/>
    <w:rsid w:val="00760DEF"/>
    <w:rsid w:val="0076593B"/>
    <w:rsid w:val="0077123B"/>
    <w:rsid w:val="0079620C"/>
    <w:rsid w:val="007A1F64"/>
    <w:rsid w:val="007A6008"/>
    <w:rsid w:val="007B37E1"/>
    <w:rsid w:val="007B437F"/>
    <w:rsid w:val="007B60E0"/>
    <w:rsid w:val="007C069B"/>
    <w:rsid w:val="007C1343"/>
    <w:rsid w:val="007C3620"/>
    <w:rsid w:val="007D2A9A"/>
    <w:rsid w:val="007D44D9"/>
    <w:rsid w:val="007E393D"/>
    <w:rsid w:val="00802985"/>
    <w:rsid w:val="00806E47"/>
    <w:rsid w:val="0081123D"/>
    <w:rsid w:val="0082638C"/>
    <w:rsid w:val="00834958"/>
    <w:rsid w:val="0084017B"/>
    <w:rsid w:val="00843770"/>
    <w:rsid w:val="008457A9"/>
    <w:rsid w:val="00847316"/>
    <w:rsid w:val="00863D5A"/>
    <w:rsid w:val="00873EFE"/>
    <w:rsid w:val="00877A5E"/>
    <w:rsid w:val="00885435"/>
    <w:rsid w:val="00897243"/>
    <w:rsid w:val="008A1DF2"/>
    <w:rsid w:val="008B3EF4"/>
    <w:rsid w:val="008C7919"/>
    <w:rsid w:val="008D0116"/>
    <w:rsid w:val="008D109E"/>
    <w:rsid w:val="00906836"/>
    <w:rsid w:val="00913700"/>
    <w:rsid w:val="009209DC"/>
    <w:rsid w:val="009309DC"/>
    <w:rsid w:val="00934BE4"/>
    <w:rsid w:val="009444E2"/>
    <w:rsid w:val="009637AC"/>
    <w:rsid w:val="009728F4"/>
    <w:rsid w:val="009754BF"/>
    <w:rsid w:val="00991D90"/>
    <w:rsid w:val="0099594F"/>
    <w:rsid w:val="009C2663"/>
    <w:rsid w:val="009C5D02"/>
    <w:rsid w:val="009E6C8D"/>
    <w:rsid w:val="009F3811"/>
    <w:rsid w:val="009F4E03"/>
    <w:rsid w:val="00A00BE6"/>
    <w:rsid w:val="00A018C2"/>
    <w:rsid w:val="00A01EA7"/>
    <w:rsid w:val="00A11053"/>
    <w:rsid w:val="00A151CE"/>
    <w:rsid w:val="00A2248B"/>
    <w:rsid w:val="00A33F7E"/>
    <w:rsid w:val="00A52A3E"/>
    <w:rsid w:val="00A53E4D"/>
    <w:rsid w:val="00A61D64"/>
    <w:rsid w:val="00A703F2"/>
    <w:rsid w:val="00A7291A"/>
    <w:rsid w:val="00A7466C"/>
    <w:rsid w:val="00A75806"/>
    <w:rsid w:val="00AA3009"/>
    <w:rsid w:val="00AB4699"/>
    <w:rsid w:val="00AB7D6F"/>
    <w:rsid w:val="00AC69B7"/>
    <w:rsid w:val="00AF2FC2"/>
    <w:rsid w:val="00B059A9"/>
    <w:rsid w:val="00B06200"/>
    <w:rsid w:val="00B10CAA"/>
    <w:rsid w:val="00B13025"/>
    <w:rsid w:val="00B31ECB"/>
    <w:rsid w:val="00B41269"/>
    <w:rsid w:val="00B45EF5"/>
    <w:rsid w:val="00B608C9"/>
    <w:rsid w:val="00B64F1C"/>
    <w:rsid w:val="00B672A0"/>
    <w:rsid w:val="00B739C4"/>
    <w:rsid w:val="00B76441"/>
    <w:rsid w:val="00B86AA2"/>
    <w:rsid w:val="00BB193F"/>
    <w:rsid w:val="00BC566C"/>
    <w:rsid w:val="00BC67FC"/>
    <w:rsid w:val="00BD56C6"/>
    <w:rsid w:val="00BE29E5"/>
    <w:rsid w:val="00BE47BF"/>
    <w:rsid w:val="00BF6FED"/>
    <w:rsid w:val="00BF709A"/>
    <w:rsid w:val="00BF7775"/>
    <w:rsid w:val="00C2667F"/>
    <w:rsid w:val="00C35E96"/>
    <w:rsid w:val="00C5423B"/>
    <w:rsid w:val="00C624FF"/>
    <w:rsid w:val="00C64E28"/>
    <w:rsid w:val="00C82A12"/>
    <w:rsid w:val="00C83029"/>
    <w:rsid w:val="00C866A6"/>
    <w:rsid w:val="00C92C16"/>
    <w:rsid w:val="00CA05F0"/>
    <w:rsid w:val="00CA1C8A"/>
    <w:rsid w:val="00CB5EE7"/>
    <w:rsid w:val="00CC1C04"/>
    <w:rsid w:val="00CD48D4"/>
    <w:rsid w:val="00CF3566"/>
    <w:rsid w:val="00CF624A"/>
    <w:rsid w:val="00D00442"/>
    <w:rsid w:val="00D0318C"/>
    <w:rsid w:val="00D053C6"/>
    <w:rsid w:val="00D0606F"/>
    <w:rsid w:val="00D10FE2"/>
    <w:rsid w:val="00D23776"/>
    <w:rsid w:val="00D25515"/>
    <w:rsid w:val="00D301F2"/>
    <w:rsid w:val="00D464FB"/>
    <w:rsid w:val="00D64FCA"/>
    <w:rsid w:val="00D72474"/>
    <w:rsid w:val="00D955BA"/>
    <w:rsid w:val="00DB32EF"/>
    <w:rsid w:val="00DB4862"/>
    <w:rsid w:val="00DB652E"/>
    <w:rsid w:val="00DC42E2"/>
    <w:rsid w:val="00DF1989"/>
    <w:rsid w:val="00DF389F"/>
    <w:rsid w:val="00DF45DE"/>
    <w:rsid w:val="00E06468"/>
    <w:rsid w:val="00E10639"/>
    <w:rsid w:val="00E45176"/>
    <w:rsid w:val="00E65531"/>
    <w:rsid w:val="00E73E92"/>
    <w:rsid w:val="00E87419"/>
    <w:rsid w:val="00E91079"/>
    <w:rsid w:val="00EA3972"/>
    <w:rsid w:val="00EB5967"/>
    <w:rsid w:val="00EC5ACC"/>
    <w:rsid w:val="00ED28B6"/>
    <w:rsid w:val="00ED3999"/>
    <w:rsid w:val="00EF3AAA"/>
    <w:rsid w:val="00EF3F49"/>
    <w:rsid w:val="00F21C1C"/>
    <w:rsid w:val="00F27B53"/>
    <w:rsid w:val="00F41F3E"/>
    <w:rsid w:val="00F5233E"/>
    <w:rsid w:val="00F56CDD"/>
    <w:rsid w:val="00F6089B"/>
    <w:rsid w:val="00F64D57"/>
    <w:rsid w:val="00F755D4"/>
    <w:rsid w:val="00F81BA4"/>
    <w:rsid w:val="00F81D5D"/>
    <w:rsid w:val="00F86B80"/>
    <w:rsid w:val="00FD191D"/>
    <w:rsid w:val="00FD48A3"/>
    <w:rsid w:val="00FE3DEC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22D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1C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DF19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aliases w:val="H2,2,rlhead2,h2,Header 2,l2,Level 2 Head,heading 2,Heading new,ITT t2,Titel,head 2,header2,h21,head 21,header21,h22,head 22,header22,h23,head 23,header23,h211,head 211,header211,h221,head 221,header221,h24,head 24,header24,h25,head 25,h212,ah1"/>
    <w:basedOn w:val="Normale"/>
    <w:next w:val="Normale"/>
    <w:qFormat/>
    <w:rsid w:val="009F4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F1989"/>
    <w:pPr>
      <w:tabs>
        <w:tab w:val="left" w:pos="480"/>
        <w:tab w:val="right" w:leader="dot" w:pos="9629"/>
      </w:tabs>
    </w:pPr>
  </w:style>
  <w:style w:type="paragraph" w:customStyle="1" w:styleId="Corpodeltesto">
    <w:name w:val="Corpo del testo"/>
    <w:basedOn w:val="Normale"/>
    <w:link w:val="CorpodeltestoCarattere"/>
    <w:rsid w:val="00451235"/>
    <w:rPr>
      <w:sz w:val="24"/>
    </w:rPr>
  </w:style>
  <w:style w:type="paragraph" w:styleId="Corpodeltesto2">
    <w:name w:val="Body Text 2"/>
    <w:basedOn w:val="Normale"/>
    <w:rsid w:val="008D109E"/>
    <w:pPr>
      <w:spacing w:after="120" w:line="480" w:lineRule="auto"/>
    </w:pPr>
  </w:style>
  <w:style w:type="paragraph" w:styleId="NormaleWeb">
    <w:name w:val="Normal (Web)"/>
    <w:basedOn w:val="Normale"/>
    <w:uiPriority w:val="99"/>
    <w:unhideWhenUsed/>
    <w:rsid w:val="009F4E03"/>
    <w:pPr>
      <w:spacing w:before="100" w:beforeAutospacing="1" w:after="119"/>
    </w:pPr>
    <w:rPr>
      <w:sz w:val="24"/>
      <w:szCs w:val="24"/>
    </w:rPr>
  </w:style>
  <w:style w:type="character" w:styleId="Enfasicorsivo">
    <w:name w:val="Emphasis"/>
    <w:qFormat/>
    <w:rsid w:val="009F4E03"/>
    <w:rPr>
      <w:b/>
      <w:bCs/>
      <w:i w:val="0"/>
      <w:iCs w:val="0"/>
    </w:rPr>
  </w:style>
  <w:style w:type="paragraph" w:styleId="Testonotaapidipagina">
    <w:name w:val="footnote text"/>
    <w:basedOn w:val="Normale"/>
    <w:link w:val="TestonotaapidipaginaCarattere"/>
    <w:rsid w:val="009F4E03"/>
    <w:pPr>
      <w:suppressAutoHyphens/>
    </w:pPr>
    <w:rPr>
      <w:lang w:eastAsia="ar-SA"/>
    </w:rPr>
  </w:style>
  <w:style w:type="character" w:customStyle="1" w:styleId="TestonotaapidipaginaCarattere">
    <w:name w:val="Testo nota a piè di pagina Carattere"/>
    <w:link w:val="Testonotaapidipagina"/>
    <w:rsid w:val="009F4E03"/>
    <w:rPr>
      <w:lang w:val="it-IT" w:eastAsia="ar-SA" w:bidi="ar-SA"/>
    </w:rPr>
  </w:style>
  <w:style w:type="paragraph" w:styleId="Testonotadichiusura">
    <w:name w:val="endnote text"/>
    <w:basedOn w:val="Normale"/>
    <w:semiHidden/>
    <w:rsid w:val="00F5233E"/>
  </w:style>
  <w:style w:type="character" w:styleId="Rimandonotadichiusura">
    <w:name w:val="endnote reference"/>
    <w:semiHidden/>
    <w:rsid w:val="00F5233E"/>
    <w:rPr>
      <w:vertAlign w:val="superscript"/>
    </w:rPr>
  </w:style>
  <w:style w:type="table" w:styleId="Grigliatabella">
    <w:name w:val="Table Grid"/>
    <w:basedOn w:val="Tabellanormale"/>
    <w:rsid w:val="008C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715EBA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C8F"/>
  </w:style>
  <w:style w:type="character" w:customStyle="1" w:styleId="IntestazioneCarattere">
    <w:name w:val="Intestazione Carattere"/>
    <w:basedOn w:val="Carpredefinitoparagrafo"/>
    <w:link w:val="Intestazione"/>
    <w:rsid w:val="000F0C8F"/>
  </w:style>
  <w:style w:type="paragraph" w:styleId="Paragrafoelenco">
    <w:name w:val="List Paragraph"/>
    <w:basedOn w:val="Normale"/>
    <w:uiPriority w:val="34"/>
    <w:qFormat/>
    <w:rsid w:val="00A7466C"/>
    <w:pPr>
      <w:ind w:left="708"/>
    </w:pPr>
  </w:style>
  <w:style w:type="character" w:customStyle="1" w:styleId="CorpodeltestoCarattere">
    <w:name w:val="Corpo del testo Carattere"/>
    <w:link w:val="Corpodeltesto"/>
    <w:locked/>
    <w:rsid w:val="00B10CAA"/>
    <w:rPr>
      <w:sz w:val="24"/>
    </w:rPr>
  </w:style>
  <w:style w:type="paragraph" w:customStyle="1" w:styleId="Default">
    <w:name w:val="Default"/>
    <w:rsid w:val="00B10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F1C04"/>
  </w:style>
  <w:style w:type="paragraph" w:customStyle="1" w:styleId="ms-rteelement-p">
    <w:name w:val="ms-rteelement-p"/>
    <w:basedOn w:val="Normale"/>
    <w:rsid w:val="001F1C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gruppocmtradin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00A19-290D-478C-AA2C-B4EEF52E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CMT</Company>
  <LinksUpToDate>false</LinksUpToDate>
  <CharactersWithSpaces>4657</CharactersWithSpaces>
  <SharedDoc>false</SharedDoc>
  <HLinks>
    <vt:vector size="6" baseType="variant"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http://www.gruppocmtrading.it/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Compiani</dc:creator>
  <cp:keywords/>
  <cp:lastModifiedBy>Alessia Valsecchi</cp:lastModifiedBy>
  <cp:revision>2</cp:revision>
  <cp:lastPrinted>2015-04-21T16:31:00Z</cp:lastPrinted>
  <dcterms:created xsi:type="dcterms:W3CDTF">2016-05-10T12:37:00Z</dcterms:created>
  <dcterms:modified xsi:type="dcterms:W3CDTF">2016-05-10T12:37:00Z</dcterms:modified>
</cp:coreProperties>
</file>